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6C" w:rsidRDefault="00B14FF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Zespół Opieki Zdrowotnej</w:t>
      </w:r>
    </w:p>
    <w:p w:rsidR="0070596C" w:rsidRDefault="00B14FF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 Dąbrowie Tarnowskiej</w:t>
      </w:r>
    </w:p>
    <w:p w:rsidR="0070596C" w:rsidRDefault="00B14FF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Szpitalna 1,</w:t>
      </w:r>
    </w:p>
    <w:p w:rsidR="0070596C" w:rsidRDefault="00B14FF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33-200 Dąbrowa Tarnowska</w:t>
      </w:r>
    </w:p>
    <w:p w:rsidR="0070596C" w:rsidRDefault="0070596C">
      <w:pPr>
        <w:pStyle w:val="Standard"/>
        <w:jc w:val="center"/>
        <w:rPr>
          <w:b/>
          <w:bCs/>
          <w:sz w:val="22"/>
          <w:szCs w:val="22"/>
        </w:rPr>
      </w:pPr>
    </w:p>
    <w:p w:rsidR="0070596C" w:rsidRDefault="0070596C">
      <w:pPr>
        <w:pStyle w:val="Standard"/>
        <w:rPr>
          <w:b/>
          <w:bCs/>
          <w:sz w:val="22"/>
          <w:szCs w:val="22"/>
        </w:rPr>
      </w:pPr>
    </w:p>
    <w:p w:rsidR="0070596C" w:rsidRDefault="00B14FF8">
      <w:pPr>
        <w:pStyle w:val="Standard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Znak sprawy: 9/20/ZP</w:t>
      </w:r>
    </w:p>
    <w:p w:rsidR="0070596C" w:rsidRDefault="0070596C">
      <w:pPr>
        <w:pStyle w:val="Standard"/>
        <w:rPr>
          <w:b/>
          <w:bCs/>
          <w:i/>
          <w:iCs/>
          <w:sz w:val="32"/>
          <w:szCs w:val="32"/>
        </w:rPr>
      </w:pPr>
    </w:p>
    <w:p w:rsidR="0070596C" w:rsidRDefault="0070596C">
      <w:pPr>
        <w:pStyle w:val="Standard"/>
        <w:rPr>
          <w:b/>
          <w:bCs/>
          <w:i/>
          <w:iCs/>
          <w:sz w:val="32"/>
          <w:szCs w:val="32"/>
        </w:rPr>
      </w:pPr>
    </w:p>
    <w:p w:rsidR="0070596C" w:rsidRDefault="0070596C">
      <w:pPr>
        <w:pStyle w:val="Standard"/>
        <w:rPr>
          <w:b/>
          <w:bCs/>
          <w:i/>
          <w:iCs/>
          <w:sz w:val="40"/>
          <w:szCs w:val="40"/>
        </w:rPr>
      </w:pPr>
    </w:p>
    <w:p w:rsidR="0070596C" w:rsidRDefault="00B14FF8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SPECYFIKACJA</w:t>
      </w:r>
    </w:p>
    <w:p w:rsidR="0070596C" w:rsidRDefault="00B14FF8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ISTOTNYCH WARUNKÓW ZAMÓWIENIA</w:t>
      </w:r>
    </w:p>
    <w:p w:rsidR="0070596C" w:rsidRDefault="0070596C">
      <w:pPr>
        <w:pStyle w:val="Standard"/>
        <w:rPr>
          <w:i/>
          <w:iCs/>
          <w:sz w:val="40"/>
          <w:szCs w:val="40"/>
        </w:rPr>
      </w:pPr>
    </w:p>
    <w:p w:rsidR="0070596C" w:rsidRDefault="0070596C">
      <w:pPr>
        <w:pStyle w:val="Standard"/>
        <w:rPr>
          <w:i/>
          <w:iCs/>
          <w:sz w:val="22"/>
          <w:szCs w:val="22"/>
        </w:rPr>
      </w:pPr>
    </w:p>
    <w:p w:rsidR="0070596C" w:rsidRDefault="00B14FF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„ZAKUP WRAZ Z DOSTAWĄ NICI CHIRURGICZNYCH”</w:t>
      </w:r>
    </w:p>
    <w:p w:rsidR="0070596C" w:rsidRDefault="0070596C">
      <w:pPr>
        <w:pStyle w:val="Standard"/>
        <w:rPr>
          <w:b/>
          <w:i/>
          <w:iCs/>
          <w:sz w:val="28"/>
          <w:szCs w:val="28"/>
        </w:rPr>
      </w:pPr>
    </w:p>
    <w:p w:rsidR="0070596C" w:rsidRDefault="00B14FF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Tryb udzielania zamówienia:</w:t>
      </w:r>
    </w:p>
    <w:p w:rsidR="0070596C" w:rsidRDefault="00B14FF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przetarg nieograniczony poniżej 214 000 EURO</w:t>
      </w:r>
    </w:p>
    <w:p w:rsidR="0070596C" w:rsidRDefault="0070596C">
      <w:pPr>
        <w:pStyle w:val="Standard"/>
        <w:rPr>
          <w:b/>
          <w:bCs/>
        </w:rPr>
      </w:pPr>
    </w:p>
    <w:p w:rsidR="0070596C" w:rsidRDefault="0070596C">
      <w:pPr>
        <w:pStyle w:val="Standard"/>
        <w:jc w:val="both"/>
        <w:rPr>
          <w:b/>
          <w:bCs/>
          <w:sz w:val="10"/>
          <w:szCs w:val="10"/>
        </w:rPr>
      </w:pPr>
    </w:p>
    <w:p w:rsidR="0070596C" w:rsidRDefault="0070596C">
      <w:pPr>
        <w:pStyle w:val="Standard"/>
        <w:jc w:val="both"/>
        <w:rPr>
          <w:sz w:val="10"/>
          <w:szCs w:val="10"/>
        </w:rPr>
      </w:pPr>
    </w:p>
    <w:p w:rsidR="0070596C" w:rsidRDefault="00B14FF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Podstawa prawna:</w:t>
      </w:r>
    </w:p>
    <w:p w:rsidR="0070596C" w:rsidRDefault="00B14FF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zgodnie z przepisami ustawy „Prawo zamówień publicznych”                                z dn.: 29.01.2004r.</w:t>
      </w:r>
    </w:p>
    <w:p w:rsidR="0070596C" w:rsidRDefault="00B14FF8">
      <w:pPr>
        <w:pStyle w:val="Standard"/>
        <w:jc w:val="center"/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tekst jednolity </w:t>
      </w:r>
      <w:r>
        <w:rPr>
          <w:rStyle w:val="st"/>
          <w:sz w:val="28"/>
          <w:szCs w:val="28"/>
        </w:rPr>
        <w:t>Dz. U. z 2019 r. poz. 1843</w:t>
      </w:r>
      <w:r>
        <w:rPr>
          <w:b/>
          <w:sz w:val="28"/>
          <w:szCs w:val="28"/>
        </w:rPr>
        <w:t>)</w:t>
      </w:r>
    </w:p>
    <w:p w:rsidR="0070596C" w:rsidRDefault="0070596C">
      <w:pPr>
        <w:pStyle w:val="Standard"/>
        <w:jc w:val="both"/>
        <w:rPr>
          <w:b/>
          <w:color w:val="FF0000"/>
          <w:sz w:val="20"/>
          <w:szCs w:val="20"/>
        </w:rPr>
      </w:pPr>
    </w:p>
    <w:p w:rsidR="0070596C" w:rsidRDefault="0070596C">
      <w:pPr>
        <w:pStyle w:val="Standard"/>
        <w:jc w:val="both"/>
        <w:rPr>
          <w:color w:val="FF0000"/>
          <w:sz w:val="20"/>
          <w:szCs w:val="20"/>
        </w:rPr>
      </w:pPr>
    </w:p>
    <w:p w:rsidR="0070596C" w:rsidRDefault="0070596C">
      <w:pPr>
        <w:pStyle w:val="Standard"/>
        <w:jc w:val="both"/>
        <w:rPr>
          <w:color w:val="FF0000"/>
          <w:sz w:val="20"/>
          <w:szCs w:val="20"/>
        </w:rPr>
      </w:pPr>
    </w:p>
    <w:p w:rsidR="0070596C" w:rsidRDefault="00B14FF8">
      <w:pPr>
        <w:pStyle w:val="Standard"/>
        <w:ind w:left="4248" w:firstLine="708"/>
        <w:rPr>
          <w:b/>
          <w:bCs/>
        </w:rPr>
      </w:pPr>
      <w:r>
        <w:rPr>
          <w:b/>
          <w:bCs/>
        </w:rPr>
        <w:t>SPECYFIKACJĘ ZATWIERDZONO:</w:t>
      </w:r>
    </w:p>
    <w:p w:rsidR="0070596C" w:rsidRDefault="0070596C">
      <w:pPr>
        <w:pStyle w:val="Standard"/>
        <w:jc w:val="right"/>
        <w:rPr>
          <w:b/>
          <w:bCs/>
        </w:rPr>
      </w:pPr>
    </w:p>
    <w:p w:rsidR="0070596C" w:rsidRDefault="00B14FF8">
      <w:pPr>
        <w:pStyle w:val="Standard"/>
        <w:ind w:left="4248" w:firstLine="708"/>
        <w:rPr>
          <w:b/>
          <w:bCs/>
        </w:rPr>
      </w:pPr>
      <w:r>
        <w:rPr>
          <w:b/>
          <w:bCs/>
        </w:rPr>
        <w:t>Dąbrowa Tarnowska  31.03.2020 r.</w:t>
      </w:r>
    </w:p>
    <w:p w:rsidR="0070596C" w:rsidRDefault="0070596C">
      <w:pPr>
        <w:pStyle w:val="Standard"/>
        <w:ind w:left="4320"/>
        <w:rPr>
          <w:b/>
          <w:bCs/>
        </w:rPr>
      </w:pPr>
    </w:p>
    <w:p w:rsidR="0070596C" w:rsidRDefault="0070596C">
      <w:pPr>
        <w:pStyle w:val="Standard"/>
        <w:ind w:left="4320"/>
        <w:rPr>
          <w:b/>
          <w:bCs/>
        </w:rPr>
      </w:pPr>
    </w:p>
    <w:p w:rsidR="0070596C" w:rsidRDefault="0070596C">
      <w:pPr>
        <w:pStyle w:val="Standard"/>
        <w:rPr>
          <w:b/>
          <w:bCs/>
        </w:rPr>
      </w:pPr>
    </w:p>
    <w:p w:rsidR="0070596C" w:rsidRDefault="00B14FF8">
      <w:pPr>
        <w:pStyle w:val="Standard"/>
        <w:ind w:left="4248" w:firstLine="708"/>
        <w:rPr>
          <w:b/>
          <w:bCs/>
        </w:rPr>
        <w:sectPr w:rsidR="0070596C">
          <w:pgSz w:w="12240" w:h="15840"/>
          <w:pgMar w:top="1693" w:right="1417" w:bottom="1693" w:left="1417" w:header="708" w:footer="708" w:gutter="0"/>
          <w:cols w:space="708"/>
        </w:sectPr>
      </w:pPr>
      <w:r>
        <w:rPr>
          <w:b/>
          <w:bCs/>
        </w:rPr>
        <w:t>PODPIS .................................................</w:t>
      </w:r>
    </w:p>
    <w:p w:rsidR="0070596C" w:rsidRDefault="00B14FF8">
      <w:pPr>
        <w:pStyle w:val="Standard"/>
        <w:spacing w:after="200" w:line="251" w:lineRule="auto"/>
      </w:pPr>
      <w:r>
        <w:rPr>
          <w:sz w:val="20"/>
          <w:szCs w:val="20"/>
        </w:rPr>
        <w:lastRenderedPageBreak/>
        <w:t xml:space="preserve">I. </w:t>
      </w:r>
      <w:r>
        <w:rPr>
          <w:b/>
          <w:bCs/>
          <w:u w:val="single"/>
        </w:rPr>
        <w:t>NAZWA I ADRES ZAMAWIAJĄCEGO</w:t>
      </w:r>
    </w:p>
    <w:p w:rsidR="0070596C" w:rsidRDefault="00B14FF8">
      <w:pPr>
        <w:pStyle w:val="Standard"/>
      </w:pPr>
      <w:r>
        <w:t>Zespół Opieki Zdrowotnej</w:t>
      </w:r>
    </w:p>
    <w:p w:rsidR="0070596C" w:rsidRDefault="00B14FF8">
      <w:pPr>
        <w:pStyle w:val="Standard"/>
      </w:pPr>
      <w:r>
        <w:t>w Dąbrowie Tarnowskiej</w:t>
      </w:r>
    </w:p>
    <w:p w:rsidR="0070596C" w:rsidRDefault="00B14FF8">
      <w:pPr>
        <w:pStyle w:val="Standard"/>
      </w:pPr>
      <w:r>
        <w:t>ul. Szpitalna 1, 33-200 Dąbrowa Tarnowska</w:t>
      </w:r>
    </w:p>
    <w:p w:rsidR="0070596C" w:rsidRDefault="00B14FF8">
      <w:pPr>
        <w:pStyle w:val="Standard"/>
        <w:jc w:val="both"/>
      </w:pPr>
      <w:r>
        <w:t>Tel. 14 64 43 245</w:t>
      </w:r>
    </w:p>
    <w:p w:rsidR="0070596C" w:rsidRDefault="00B14FF8">
      <w:pPr>
        <w:pStyle w:val="Standard"/>
      </w:pPr>
      <w:r>
        <w:t xml:space="preserve">Strona internetowa: </w:t>
      </w:r>
      <w:hyperlink r:id="rId8" w:history="1">
        <w:r>
          <w:rPr>
            <w:rStyle w:val="Internetlink"/>
            <w:color w:val="000000"/>
          </w:rPr>
          <w:t>www.zozdt.pl</w:t>
        </w:r>
      </w:hyperlink>
    </w:p>
    <w:p w:rsidR="0070596C" w:rsidRDefault="00B14FF8">
      <w:pPr>
        <w:pStyle w:val="Standard"/>
      </w:pPr>
      <w:r>
        <w:t xml:space="preserve">e-mail: </w:t>
      </w:r>
      <w:hyperlink r:id="rId9" w:history="1">
        <w:r>
          <w:rPr>
            <w:rStyle w:val="Internetlink"/>
            <w:color w:val="000000"/>
          </w:rPr>
          <w:t>dzp@zozdt.pl</w:t>
        </w:r>
      </w:hyperlink>
    </w:p>
    <w:p w:rsidR="0070596C" w:rsidRDefault="0070596C">
      <w:pPr>
        <w:pStyle w:val="Standard"/>
        <w:rPr>
          <w:color w:val="FF0000"/>
          <w:sz w:val="22"/>
          <w:szCs w:val="22"/>
        </w:rPr>
      </w:pPr>
    </w:p>
    <w:p w:rsidR="0070596C" w:rsidRDefault="00B14FF8">
      <w:pPr>
        <w:pStyle w:val="Standard"/>
        <w:spacing w:after="200"/>
        <w:ind w:left="360" w:hanging="360"/>
      </w:pPr>
      <w:r>
        <w:t>II.</w:t>
      </w:r>
      <w:r>
        <w:tab/>
      </w:r>
      <w:r>
        <w:rPr>
          <w:b/>
          <w:bCs/>
          <w:u w:val="single"/>
        </w:rPr>
        <w:t>TRYB UDZIELENIA ZAMÓWIENIA</w:t>
      </w:r>
    </w:p>
    <w:p w:rsidR="0070596C" w:rsidRDefault="00B14FF8">
      <w:pPr>
        <w:pStyle w:val="Standard"/>
        <w:spacing w:after="200"/>
        <w:ind w:left="360" w:hanging="360"/>
        <w:jc w:val="both"/>
      </w:pPr>
      <w:r>
        <w:t>1.</w:t>
      </w:r>
      <w:r>
        <w:tab/>
        <w:t xml:space="preserve">Postępowanie o udzielenie zamówienia publicznego jest prowadzone w trybie przetargu nieograniczonego na podstawie art. 39-46 ustawy z dnia 29 stycznia 2004 r. Prawo zamówień publicznych (tekst jednolity </w:t>
      </w:r>
      <w:r>
        <w:rPr>
          <w:rStyle w:val="st"/>
        </w:rPr>
        <w:t>Dz. U. z 2019 r. poz. 1843</w:t>
      </w:r>
      <w:r>
        <w:t>) zwanej dalej „Ustawą” oraz na podstawie przepisów wykonawczych wydanych na jej podstawie.</w:t>
      </w:r>
    </w:p>
    <w:p w:rsidR="0070596C" w:rsidRDefault="00B14FF8">
      <w:pPr>
        <w:pStyle w:val="Standard"/>
        <w:spacing w:after="200"/>
        <w:ind w:left="360" w:hanging="360"/>
        <w:jc w:val="both"/>
      </w:pPr>
      <w:r>
        <w:t>2.</w:t>
      </w:r>
      <w:r>
        <w:tab/>
        <w:t>W zakresie nieuregulowanym w niniejszej Specyfikacji Istotnych Warunków Zamówienia, zwanej dalej „SIWZ”, mają zastosowanie przepisy ustawy.</w:t>
      </w:r>
    </w:p>
    <w:p w:rsidR="0070596C" w:rsidRDefault="00B14FF8">
      <w:pPr>
        <w:pStyle w:val="Standard"/>
        <w:spacing w:after="200"/>
        <w:ind w:left="360" w:hanging="360"/>
      </w:pPr>
      <w:r>
        <w:t>III.</w:t>
      </w:r>
      <w:r>
        <w:tab/>
      </w:r>
      <w:r>
        <w:rPr>
          <w:b/>
          <w:bCs/>
          <w:u w:val="single"/>
        </w:rPr>
        <w:t>OPIS PRZEDMIOTU ZAMÓWIENIA</w:t>
      </w:r>
    </w:p>
    <w:p w:rsidR="0070596C" w:rsidRDefault="00B14FF8">
      <w:pPr>
        <w:pStyle w:val="Standard"/>
        <w:spacing w:after="200"/>
        <w:ind w:left="360" w:hanging="360"/>
        <w:jc w:val="both"/>
      </w:pPr>
      <w:r>
        <w:t>1.</w:t>
      </w:r>
      <w:r>
        <w:tab/>
      </w:r>
      <w:r>
        <w:rPr>
          <w:bCs/>
        </w:rPr>
        <w:t xml:space="preserve">Nazwa zamówienia nadana przez Zamawiającego: </w:t>
      </w:r>
      <w:r>
        <w:t xml:space="preserve">„Zakup wraz z dostawą </w:t>
      </w:r>
      <w:r>
        <w:rPr>
          <w:bCs/>
        </w:rPr>
        <w:t>nici chirurgicznych</w:t>
      </w:r>
      <w:r>
        <w:t>”</w:t>
      </w:r>
    </w:p>
    <w:p w:rsidR="0070596C" w:rsidRDefault="00B14FF8">
      <w:pPr>
        <w:pStyle w:val="Standard"/>
        <w:spacing w:after="200"/>
        <w:ind w:left="360" w:hanging="360"/>
      </w:pPr>
      <w:r>
        <w:t>2.</w:t>
      </w:r>
      <w:r>
        <w:tab/>
      </w:r>
      <w:r>
        <w:rPr>
          <w:bCs/>
        </w:rPr>
        <w:t xml:space="preserve">Znak sprawy postępowania nadany przez Zamawiającego: </w:t>
      </w:r>
      <w:r>
        <w:rPr>
          <w:b/>
          <w:bCs/>
        </w:rPr>
        <w:t>9/20/ZP</w:t>
      </w:r>
    </w:p>
    <w:p w:rsidR="0070596C" w:rsidRDefault="00B14FF8">
      <w:pPr>
        <w:pStyle w:val="Standard"/>
        <w:spacing w:after="200"/>
        <w:ind w:left="360" w:hanging="360"/>
      </w:pPr>
      <w:r>
        <w:t>3.</w:t>
      </w:r>
      <w:r>
        <w:tab/>
      </w:r>
      <w:r>
        <w:rPr>
          <w:bCs/>
        </w:rPr>
        <w:t>Opis przedmiotu zamówienia:</w:t>
      </w:r>
    </w:p>
    <w:p w:rsidR="0070596C" w:rsidRDefault="00B14FF8">
      <w:pPr>
        <w:pStyle w:val="Akapitzlist"/>
        <w:spacing w:after="0"/>
        <w:ind w:left="0"/>
        <w:jc w:val="both"/>
      </w:pPr>
      <w:r>
        <w:rPr>
          <w:rFonts w:ascii="Times New Roman" w:hAnsi="Times New Roman" w:cs="Times New Roman"/>
        </w:rPr>
        <w:t xml:space="preserve">Przedmiotem zamówienia jest dostawa </w:t>
      </w:r>
      <w:r>
        <w:rPr>
          <w:rFonts w:ascii="Times New Roman" w:hAnsi="Times New Roman" w:cs="Times New Roman"/>
          <w:bCs/>
        </w:rPr>
        <w:t xml:space="preserve">nici chirurgicznych </w:t>
      </w:r>
      <w:r>
        <w:rPr>
          <w:rFonts w:ascii="Times New Roman" w:hAnsi="Times New Roman" w:cs="Times New Roman"/>
        </w:rPr>
        <w:t>dla ZOZ w Dąbrowie Tarnowskiej.</w:t>
      </w:r>
    </w:p>
    <w:p w:rsidR="0070596C" w:rsidRDefault="00B14FF8">
      <w:pPr>
        <w:pStyle w:val="Heading"/>
        <w:widowControl w:val="0"/>
        <w:autoSpaceDE w:val="0"/>
        <w:jc w:val="both"/>
        <w:rPr>
          <w:szCs w:val="24"/>
        </w:rPr>
      </w:pPr>
      <w:r>
        <w:rPr>
          <w:szCs w:val="24"/>
        </w:rPr>
        <w:t>Zamówienie swoim zakresem obejmuje:</w:t>
      </w:r>
    </w:p>
    <w:p w:rsidR="0070596C" w:rsidRDefault="0070596C">
      <w:pPr>
        <w:pStyle w:val="Heading"/>
        <w:widowControl w:val="0"/>
        <w:autoSpaceDE w:val="0"/>
        <w:jc w:val="both"/>
        <w:rPr>
          <w:b/>
          <w:color w:val="FF0000"/>
          <w:sz w:val="4"/>
          <w:szCs w:val="4"/>
        </w:rPr>
      </w:pPr>
    </w:p>
    <w:p w:rsidR="0070596C" w:rsidRDefault="00B14FF8">
      <w:pPr>
        <w:pStyle w:val="Stopka"/>
        <w:tabs>
          <w:tab w:val="clear" w:pos="4536"/>
          <w:tab w:val="clear" w:pos="9072"/>
        </w:tabs>
        <w:jc w:val="both"/>
      </w:pPr>
      <w:r>
        <w:rPr>
          <w:b/>
        </w:rPr>
        <w:t>Pakiet 1</w:t>
      </w:r>
      <w:r>
        <w:t xml:space="preserve"> - Nici chirurgiczne – nić pleciona wchłanialna okres podtrzymywania tkanki 28 -  35  dni, całkowity okres wchłaniania  szwu 56-70 dni, z powleczeniem   poliglaktyny i  stearynianu wapnia, lub poliglikonatem lub mieszanką  kopolimeru kaprolaktonu/glikolidu i L - laktydu stearynowo – wapniowego   (pozycje 23-24 nić  syntetyczna, pleciona, lub monofilament, powlekana, o  krótkim okresie  wchłaniania do 56 dni. Okres podtrzymywania tkankowego  50% w 5- 6 dniu).</w:t>
      </w:r>
    </w:p>
    <w:p w:rsidR="0070596C" w:rsidRDefault="00B14FF8">
      <w:pPr>
        <w:pStyle w:val="Textbody"/>
      </w:pPr>
      <w:r>
        <w:rPr>
          <w:b/>
        </w:rPr>
        <w:t>Pakiet 2</w:t>
      </w:r>
      <w:r>
        <w:t xml:space="preserve"> -  Nici chirurgiczne – nić monofilament poliamidowy.</w:t>
      </w:r>
    </w:p>
    <w:p w:rsidR="0070596C" w:rsidRDefault="00B14FF8">
      <w:pPr>
        <w:pStyle w:val="Textbody"/>
      </w:pPr>
      <w:r>
        <w:rPr>
          <w:b/>
        </w:rPr>
        <w:t>Pakiet 3</w:t>
      </w:r>
      <w:r>
        <w:t xml:space="preserve"> - Nici chirurgiczne – nić do szycia narządów miąższowych.</w:t>
      </w:r>
    </w:p>
    <w:p w:rsidR="0070596C" w:rsidRDefault="00B14FF8">
      <w:pPr>
        <w:pStyle w:val="Textbody"/>
        <w:jc w:val="left"/>
      </w:pPr>
      <w:r>
        <w:rPr>
          <w:b/>
        </w:rPr>
        <w:t>Pakiet 4 -</w:t>
      </w:r>
      <w:r>
        <w:rPr>
          <w:sz w:val="22"/>
        </w:rPr>
        <w:t xml:space="preserve">  </w:t>
      </w:r>
      <w:r>
        <w:t>Nici chirurgiczne – nić monofilament polipropylenowy.</w:t>
      </w:r>
    </w:p>
    <w:p w:rsidR="0070596C" w:rsidRDefault="00B14FF8">
      <w:pPr>
        <w:pStyle w:val="Textbody"/>
        <w:jc w:val="left"/>
      </w:pPr>
      <w:r>
        <w:rPr>
          <w:b/>
        </w:rPr>
        <w:t xml:space="preserve">Pakiet 5 - </w:t>
      </w:r>
      <w:r>
        <w:t>Nić o długim okresie wchłaniania od 180 – 210 dni, okres podtrzymywania tkankowego 50% - 28-35 dni, 0%- 70 dni.</w:t>
      </w:r>
    </w:p>
    <w:p w:rsidR="0070596C" w:rsidRDefault="00B14FF8">
      <w:pPr>
        <w:pStyle w:val="Textbody"/>
        <w:jc w:val="left"/>
      </w:pPr>
      <w:r>
        <w:rPr>
          <w:b/>
        </w:rPr>
        <w:t xml:space="preserve">Pakiet 6 </w:t>
      </w:r>
      <w:r>
        <w:t>– Nici chirurgiczne – nić pleciona poliester.</w:t>
      </w:r>
    </w:p>
    <w:p w:rsidR="0070596C" w:rsidRDefault="00B14FF8">
      <w:pPr>
        <w:pStyle w:val="Textbody"/>
        <w:jc w:val="left"/>
      </w:pPr>
      <w:r>
        <w:rPr>
          <w:b/>
        </w:rPr>
        <w:t xml:space="preserve">Pakiet 7 </w:t>
      </w:r>
      <w:r>
        <w:t>– Staplery skórne.</w:t>
      </w:r>
    </w:p>
    <w:p w:rsidR="0070596C" w:rsidRDefault="0070596C">
      <w:pPr>
        <w:pStyle w:val="Standard"/>
        <w:tabs>
          <w:tab w:val="left" w:pos="0"/>
        </w:tabs>
        <w:jc w:val="both"/>
        <w:rPr>
          <w:color w:val="FF0000"/>
          <w:sz w:val="10"/>
          <w:szCs w:val="10"/>
        </w:rPr>
      </w:pPr>
    </w:p>
    <w:p w:rsidR="0070596C" w:rsidRDefault="00B14FF8">
      <w:pPr>
        <w:pStyle w:val="Standard"/>
        <w:tabs>
          <w:tab w:val="left" w:pos="0"/>
        </w:tabs>
        <w:jc w:val="both"/>
      </w:pPr>
      <w:r>
        <w:t>Zamówienie zostało podzielone na części. Zamawiający dopuszcza składanie ofert częściowych  – dotyczących poszczególnych pakietów, lecz nie dopuszcza składania ofert częściowych na wybrane pozycje z  poszczególnych pakietów.</w:t>
      </w:r>
    </w:p>
    <w:p w:rsidR="0070596C" w:rsidRDefault="0070596C">
      <w:pPr>
        <w:pStyle w:val="Standard"/>
        <w:tabs>
          <w:tab w:val="left" w:pos="0"/>
        </w:tabs>
        <w:jc w:val="both"/>
        <w:rPr>
          <w:sz w:val="10"/>
          <w:szCs w:val="10"/>
        </w:rPr>
      </w:pPr>
    </w:p>
    <w:p w:rsidR="0070596C" w:rsidRDefault="00B14FF8">
      <w:pPr>
        <w:pStyle w:val="Standard"/>
        <w:tabs>
          <w:tab w:val="left" w:pos="0"/>
        </w:tabs>
        <w:jc w:val="both"/>
      </w:pPr>
      <w:r>
        <w:t>Wykonawca może złożyć ofertę częściową na jedną lub więcej części zamówienia – pakietów.</w:t>
      </w:r>
    </w:p>
    <w:p w:rsidR="0070596C" w:rsidRDefault="0070596C">
      <w:pPr>
        <w:pStyle w:val="Standard"/>
        <w:tabs>
          <w:tab w:val="left" w:pos="0"/>
        </w:tabs>
        <w:jc w:val="both"/>
        <w:rPr>
          <w:color w:val="FF0000"/>
          <w:sz w:val="10"/>
          <w:szCs w:val="10"/>
        </w:rPr>
      </w:pPr>
    </w:p>
    <w:p w:rsidR="0070596C" w:rsidRDefault="0070596C">
      <w:pPr>
        <w:pStyle w:val="Tekstpodstawowywcity3"/>
        <w:spacing w:after="0"/>
        <w:ind w:left="720" w:hanging="12"/>
        <w:jc w:val="both"/>
        <w:rPr>
          <w:color w:val="FF0000"/>
          <w:sz w:val="2"/>
          <w:szCs w:val="2"/>
        </w:rPr>
      </w:pPr>
    </w:p>
    <w:p w:rsidR="0070596C" w:rsidRDefault="00B14FF8">
      <w:pPr>
        <w:pStyle w:val="Textbody"/>
        <w:ind w:left="142" w:hanging="142"/>
      </w:pPr>
      <w:r>
        <w:lastRenderedPageBreak/>
        <w:t>4.</w:t>
      </w:r>
      <w:r>
        <w:rPr>
          <w:b/>
        </w:rPr>
        <w:t xml:space="preserve"> </w:t>
      </w:r>
      <w:r>
        <w:t>W pozycjach, w których zostały użyte nazwy handlowe – Zamawiający dopuszcza  możliwość składania ofert równoważnych.</w:t>
      </w:r>
    </w:p>
    <w:p w:rsidR="0070596C" w:rsidRDefault="00B14FF8">
      <w:pPr>
        <w:pStyle w:val="Akapitzlist"/>
        <w:numPr>
          <w:ilvl w:val="0"/>
          <w:numId w:val="49"/>
        </w:numPr>
        <w:tabs>
          <w:tab w:val="left" w:pos="568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Nazwy i kody dotyczące przedmiotu zamówienia określone we Wspólnym Słowniku Zamówień Publinych (CPV):</w:t>
      </w:r>
    </w:p>
    <w:p w:rsidR="0070596C" w:rsidRDefault="00B14FF8">
      <w:pPr>
        <w:pStyle w:val="Textbody"/>
        <w:ind w:firstLine="284"/>
      </w:pPr>
      <w:r>
        <w:t xml:space="preserve">Szwy chirurgiczne  </w:t>
      </w:r>
      <w:r>
        <w:rPr>
          <w:u w:val="single"/>
        </w:rPr>
        <w:t>CPV: 33.14.11.21-4,</w:t>
      </w:r>
    </w:p>
    <w:p w:rsidR="0070596C" w:rsidRDefault="00B14FF8">
      <w:pPr>
        <w:pStyle w:val="Textbody"/>
        <w:ind w:firstLine="284"/>
      </w:pPr>
      <w:r>
        <w:t xml:space="preserve">Zestawy medyczne </w:t>
      </w:r>
      <w:r>
        <w:rPr>
          <w:u w:val="single"/>
        </w:rPr>
        <w:t>CPV: 33.14.16.20-2</w:t>
      </w:r>
    </w:p>
    <w:p w:rsidR="0070596C" w:rsidRDefault="0070596C">
      <w:pPr>
        <w:pStyle w:val="Textbody"/>
        <w:ind w:firstLine="284"/>
        <w:rPr>
          <w:sz w:val="6"/>
          <w:szCs w:val="6"/>
        </w:rPr>
      </w:pPr>
    </w:p>
    <w:p w:rsidR="0070596C" w:rsidRDefault="00B14FF8" w:rsidP="00B14FF8">
      <w:pPr>
        <w:pStyle w:val="Textbody"/>
        <w:numPr>
          <w:ilvl w:val="0"/>
          <w:numId w:val="49"/>
        </w:numPr>
        <w:tabs>
          <w:tab w:val="left" w:pos="1004"/>
        </w:tabs>
        <w:suppressAutoHyphens w:val="0"/>
        <w:ind w:left="284" w:hanging="284"/>
      </w:pPr>
      <w:r>
        <w:t>Zamawiający nie dopuszcza możliwości składania ofert wariantowych.</w:t>
      </w:r>
    </w:p>
    <w:p w:rsidR="0070596C" w:rsidRDefault="0070596C">
      <w:pPr>
        <w:pStyle w:val="Standard"/>
        <w:jc w:val="both"/>
      </w:pPr>
    </w:p>
    <w:p w:rsidR="0070596C" w:rsidRDefault="0070596C">
      <w:pPr>
        <w:pStyle w:val="Standard"/>
        <w:jc w:val="both"/>
        <w:rPr>
          <w:sz w:val="4"/>
          <w:szCs w:val="4"/>
        </w:rPr>
      </w:pPr>
    </w:p>
    <w:p w:rsidR="0070596C" w:rsidRDefault="00B14FF8">
      <w:pPr>
        <w:pStyle w:val="Standard"/>
        <w:spacing w:after="200"/>
      </w:pPr>
      <w:r>
        <w:t xml:space="preserve">IV. </w:t>
      </w:r>
      <w:r>
        <w:rPr>
          <w:sz w:val="28"/>
          <w:szCs w:val="28"/>
        </w:rPr>
        <w:t xml:space="preserve"> </w:t>
      </w:r>
      <w:r>
        <w:rPr>
          <w:b/>
          <w:bCs/>
          <w:u w:val="single"/>
        </w:rPr>
        <w:t>TERMIN WYKONANIA ZAMÓWIENIA</w:t>
      </w:r>
    </w:p>
    <w:p w:rsidR="0070596C" w:rsidRDefault="00B14FF8">
      <w:pPr>
        <w:pStyle w:val="Standard"/>
      </w:pPr>
      <w:r>
        <w:t>Przewidywany termin realizacji zamówienia:</w:t>
      </w:r>
    </w:p>
    <w:p w:rsidR="0070596C" w:rsidRDefault="00B14FF8">
      <w:pPr>
        <w:pStyle w:val="Standard"/>
      </w:pPr>
      <w:r>
        <w:t>- sukcesywnie przez okres 12 miesięcy</w:t>
      </w:r>
    </w:p>
    <w:p w:rsidR="0070596C" w:rsidRDefault="0070596C">
      <w:pPr>
        <w:pStyle w:val="Standard"/>
      </w:pPr>
    </w:p>
    <w:p w:rsidR="0070596C" w:rsidRDefault="00B14FF8">
      <w:pPr>
        <w:pStyle w:val="Standard"/>
        <w:spacing w:after="200"/>
        <w:ind w:left="360" w:hanging="360"/>
      </w:pPr>
      <w:r>
        <w:t>V.</w:t>
      </w:r>
      <w:r>
        <w:tab/>
      </w:r>
      <w:r>
        <w:rPr>
          <w:b/>
          <w:bCs/>
          <w:u w:val="single"/>
        </w:rPr>
        <w:t>WARUNKI UDZIAŁU W POSTĘPOWANIU ORAZ OPIS SPOSOBU DOKONYWANIA OCENY SPEŁNIENIA TYCH WARUNKÓW</w:t>
      </w:r>
    </w:p>
    <w:p w:rsidR="0070596C" w:rsidRDefault="00B14FF8">
      <w:pPr>
        <w:pStyle w:val="Standard"/>
        <w:ind w:left="357" w:hanging="360"/>
      </w:pPr>
      <w:r>
        <w:t>1. O udzielenie zamówienia mogą ubiegać się Wykonawcy, którzy:</w:t>
      </w:r>
    </w:p>
    <w:p w:rsidR="0070596C" w:rsidRDefault="0070596C">
      <w:pPr>
        <w:pStyle w:val="Standard"/>
        <w:ind w:left="357" w:hanging="360"/>
        <w:rPr>
          <w:sz w:val="4"/>
          <w:szCs w:val="4"/>
        </w:rPr>
      </w:pPr>
    </w:p>
    <w:p w:rsidR="0070596C" w:rsidRDefault="00B14FF8">
      <w:pPr>
        <w:pStyle w:val="Standard"/>
        <w:ind w:left="357"/>
        <w:rPr>
          <w:lang w:eastAsia="pl-PL"/>
        </w:rPr>
      </w:pPr>
      <w:r>
        <w:rPr>
          <w:lang w:eastAsia="pl-PL"/>
        </w:rPr>
        <w:t>a)    nie podlegają wykluczeniu;</w:t>
      </w:r>
    </w:p>
    <w:p w:rsidR="0070596C" w:rsidRDefault="00B14FF8">
      <w:pPr>
        <w:pStyle w:val="Standard"/>
        <w:ind w:left="426" w:hanging="66"/>
        <w:jc w:val="both"/>
        <w:rPr>
          <w:lang w:eastAsia="pl-PL"/>
        </w:rPr>
      </w:pPr>
      <w:r>
        <w:rPr>
          <w:lang w:eastAsia="pl-PL"/>
        </w:rPr>
        <w:t>b) spełniają warunki udziału w postępowaniu, o ile zostały one określone przez zamawiającego w ogłoszeniu o zamówieniu i SIWZ.</w:t>
      </w:r>
    </w:p>
    <w:p w:rsidR="0070596C" w:rsidRDefault="0070596C">
      <w:pPr>
        <w:pStyle w:val="Standard"/>
        <w:ind w:firstLine="360"/>
        <w:jc w:val="both"/>
        <w:rPr>
          <w:sz w:val="10"/>
          <w:szCs w:val="10"/>
          <w:lang w:eastAsia="pl-PL"/>
        </w:rPr>
      </w:pPr>
    </w:p>
    <w:p w:rsidR="0070596C" w:rsidRDefault="00B14FF8">
      <w:pPr>
        <w:pStyle w:val="Standard"/>
        <w:numPr>
          <w:ilvl w:val="1"/>
          <w:numId w:val="48"/>
        </w:numPr>
        <w:jc w:val="both"/>
        <w:rPr>
          <w:lang w:eastAsia="pl-PL"/>
        </w:rPr>
      </w:pPr>
      <w:r>
        <w:rPr>
          <w:lang w:eastAsia="pl-PL"/>
        </w:rPr>
        <w:t>O udzielenie zamówienia mogą ubiegać się Wykonawcy, którzy spełniają warunki, dotyczące:</w:t>
      </w:r>
    </w:p>
    <w:p w:rsidR="0070596C" w:rsidRDefault="0070596C">
      <w:pPr>
        <w:pStyle w:val="Standard"/>
        <w:jc w:val="both"/>
        <w:rPr>
          <w:sz w:val="4"/>
          <w:szCs w:val="4"/>
          <w:lang w:eastAsia="pl-PL"/>
        </w:rPr>
      </w:pP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1) kompetencji lub uprawnień do prowadzenia określonej działalności zawodowej, o ile wynika to z odrębnych przepisów - Zamawiający nie wyznacza szczegółowego warunku  w tym zakresie;</w:t>
      </w:r>
    </w:p>
    <w:p w:rsidR="0070596C" w:rsidRDefault="0070596C">
      <w:pPr>
        <w:pStyle w:val="Standard"/>
        <w:jc w:val="both"/>
        <w:rPr>
          <w:sz w:val="10"/>
          <w:szCs w:val="10"/>
          <w:lang w:eastAsia="pl-PL"/>
        </w:rPr>
      </w:pP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2) sytuacji ekonomicznej lub finansowej - Zamawiający nie wyznacza szczegółowego warunku                      w tym zakresie;</w:t>
      </w:r>
    </w:p>
    <w:p w:rsidR="0070596C" w:rsidRDefault="0070596C">
      <w:pPr>
        <w:pStyle w:val="Standard"/>
        <w:jc w:val="both"/>
        <w:rPr>
          <w:sz w:val="10"/>
          <w:szCs w:val="10"/>
          <w:lang w:eastAsia="pl-PL"/>
        </w:rPr>
      </w:pP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3) zdolności technicznej lub zawodowej - Zamawiający nie wyznacza szczegółowego warunku                      w tym zakresie;</w:t>
      </w:r>
    </w:p>
    <w:p w:rsidR="0070596C" w:rsidRDefault="0070596C">
      <w:pPr>
        <w:pStyle w:val="Standard"/>
        <w:jc w:val="both"/>
        <w:rPr>
          <w:lang w:eastAsia="pl-PL"/>
        </w:rPr>
      </w:pPr>
    </w:p>
    <w:p w:rsidR="0070596C" w:rsidRDefault="00B14FF8">
      <w:pPr>
        <w:pStyle w:val="Standard"/>
        <w:suppressAutoHyphens w:val="0"/>
        <w:jc w:val="both"/>
      </w:pPr>
      <w:r>
        <w:rPr>
          <w:lang w:eastAsia="pl-PL"/>
        </w:rPr>
        <w:t>1.2.</w:t>
      </w:r>
      <w:r>
        <w:rPr>
          <w:color w:val="FF0000"/>
          <w:lang w:eastAsia="pl-PL"/>
        </w:rPr>
        <w:t xml:space="preserve"> </w:t>
      </w:r>
      <w:r>
        <w:rPr>
          <w:lang w:eastAsia="pl-PL"/>
        </w:rPr>
        <w:t>Podstawy wykluczenia:</w:t>
      </w:r>
    </w:p>
    <w:p w:rsidR="0070596C" w:rsidRDefault="00B14FF8">
      <w:pPr>
        <w:pStyle w:val="Standard"/>
        <w:suppressAutoHyphens w:val="0"/>
        <w:jc w:val="both"/>
        <w:rPr>
          <w:lang w:eastAsia="pl-PL"/>
        </w:rPr>
      </w:pPr>
      <w:r>
        <w:rPr>
          <w:lang w:eastAsia="pl-PL"/>
        </w:rPr>
        <w:t>1) Zamawiający wykluczy z postępowania Wykonawców w przypadkach, o których mowa w art. 24 ust. 1 Ustawy PZP.</w:t>
      </w:r>
    </w:p>
    <w:p w:rsidR="0070596C" w:rsidRDefault="0070596C">
      <w:pPr>
        <w:pStyle w:val="Standard"/>
        <w:jc w:val="both"/>
        <w:rPr>
          <w:color w:val="FF0000"/>
          <w:lang w:eastAsia="pl-PL"/>
        </w:rPr>
      </w:pPr>
    </w:p>
    <w:p w:rsidR="0070596C" w:rsidRDefault="00B14FF8">
      <w:pPr>
        <w:pStyle w:val="Standard"/>
        <w:spacing w:after="200"/>
        <w:ind w:left="360" w:hanging="360"/>
        <w:jc w:val="both"/>
      </w:pPr>
      <w:r>
        <w:t>VI.</w:t>
      </w:r>
      <w:r>
        <w:tab/>
      </w:r>
      <w:r>
        <w:rPr>
          <w:b/>
          <w:bCs/>
          <w:u w:val="single"/>
        </w:rPr>
        <w:t>WYKAZ OŚWIADCZEŃ I DOKUMENTÓW, JAKIE MAJĄ DOSTARCZYĆ WYKONAWCY W CELU POTWIERDZENIA SPELNIANIA WARUNKÓW UDZIAŁU W POSTĘPOWANIU ORAZ BRAKU PODSTAW WYKLUCZENIA.</w:t>
      </w:r>
    </w:p>
    <w:p w:rsidR="0070596C" w:rsidRDefault="00B14FF8">
      <w:pPr>
        <w:pStyle w:val="Standard"/>
        <w:jc w:val="both"/>
        <w:rPr>
          <w:b/>
          <w:lang w:eastAsia="pl-PL"/>
        </w:rPr>
      </w:pPr>
      <w:r>
        <w:rPr>
          <w:b/>
          <w:lang w:eastAsia="pl-PL"/>
        </w:rPr>
        <w:t>1. Dokumenty wymagane, stanowiące ofertę: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1) Wypełniony i podpisany formularz ofertowy – załącznik nr 1 do SIWZ.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2) Wypełniony i podpisany formularz cenowy – załącznik nr 2 do SIWZ.</w:t>
      </w:r>
    </w:p>
    <w:p w:rsidR="0070596C" w:rsidRDefault="00B14FF8">
      <w:pPr>
        <w:pStyle w:val="Standard"/>
        <w:ind w:left="284" w:hanging="284"/>
        <w:jc w:val="both"/>
        <w:rPr>
          <w:lang w:eastAsia="pl-PL"/>
        </w:rPr>
      </w:pPr>
      <w:r>
        <w:rPr>
          <w:lang w:eastAsia="pl-PL"/>
        </w:rPr>
        <w:t>3) Pełnomocnictwo w przypadku gdy osoba lub osoby podpisujące ofertę działają na podstawie pełnomocnictwa i/lub pełnomocnictwo do reprezentowania Wykonawcy/Wykonawców w postępowaniu o udzielenie zamówienia. Pełnomocnictwo musi być złożone w formie oryginału lub kopii poświadczonej za zgodność z oryginałem przez notariusza.</w:t>
      </w:r>
    </w:p>
    <w:p w:rsidR="0070596C" w:rsidRDefault="00B14FF8">
      <w:pPr>
        <w:pStyle w:val="Standard"/>
        <w:ind w:left="284" w:hanging="284"/>
        <w:jc w:val="both"/>
        <w:rPr>
          <w:lang w:eastAsia="pl-PL"/>
        </w:rPr>
      </w:pPr>
      <w:r>
        <w:rPr>
          <w:lang w:eastAsia="pl-PL"/>
        </w:rPr>
        <w:t>4) Potwierdzenie wniesienia wadium.</w:t>
      </w:r>
    </w:p>
    <w:p w:rsidR="0070596C" w:rsidRDefault="00B14FF8">
      <w:pPr>
        <w:pStyle w:val="Akapitzlist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lang w:eastAsia="pl-PL"/>
        </w:rPr>
        <w:lastRenderedPageBreak/>
        <w:t>5)</w:t>
      </w:r>
      <w:r>
        <w:rPr>
          <w:lang w:eastAsia="pl-PL"/>
        </w:rPr>
        <w:t xml:space="preserve"> </w:t>
      </w:r>
      <w:r>
        <w:rPr>
          <w:rFonts w:ascii="Times New Roman" w:hAnsi="Times New Roman" w:cs="Times New Roman"/>
        </w:rPr>
        <w:t>Ulotki, foldery, opisówki o danym asortymencie. Foldery, dokumenty winny być złożone do każdej pozycji z pakietów: 3, 4, 5, 6, 7.</w:t>
      </w:r>
    </w:p>
    <w:p w:rsidR="0070596C" w:rsidRDefault="00B14FF8">
      <w:pPr>
        <w:pStyle w:val="Standard"/>
        <w:ind w:left="284"/>
        <w:jc w:val="both"/>
        <w:rPr>
          <w:b/>
          <w:u w:val="single"/>
        </w:rPr>
      </w:pPr>
      <w:r>
        <w:rPr>
          <w:b/>
          <w:u w:val="single"/>
        </w:rPr>
        <w:t>Na Wykonawcy spoczywa obowiązek zaznaczenia na ulotkach, folderach nr pakietu oraz nr pozycji z pakietu, którego dotyczy złożony dokument.</w:t>
      </w:r>
    </w:p>
    <w:p w:rsidR="0070596C" w:rsidRDefault="00B14FF8">
      <w:pPr>
        <w:pStyle w:val="Standard"/>
        <w:ind w:left="284" w:hanging="284"/>
        <w:jc w:val="both"/>
      </w:pPr>
      <w:r>
        <w:t xml:space="preserve">6) </w:t>
      </w:r>
      <w:r>
        <w:rPr>
          <w:lang w:eastAsia="pl-PL"/>
        </w:rPr>
        <w:t>Próbki oferowanego asortymentu:</w:t>
      </w:r>
    </w:p>
    <w:p w:rsidR="0070596C" w:rsidRDefault="00B14FF8">
      <w:pPr>
        <w:pStyle w:val="Standard"/>
        <w:numPr>
          <w:ilvl w:val="0"/>
          <w:numId w:val="50"/>
        </w:numPr>
        <w:suppressAutoHyphens w:val="0"/>
        <w:autoSpaceDE/>
        <w:jc w:val="both"/>
      </w:pPr>
      <w:r>
        <w:t>po 3</w:t>
      </w:r>
      <w:r>
        <w:rPr>
          <w:color w:val="FF0000"/>
        </w:rPr>
        <w:t xml:space="preserve"> </w:t>
      </w:r>
      <w:r>
        <w:t xml:space="preserve">saszetki dla  pozycji 2,3,4,6,7,9,11,12,13,14,16,17,18,19,22,23,24,26,27  </w:t>
      </w:r>
      <w:r>
        <w:rPr>
          <w:b/>
        </w:rPr>
        <w:t>z pakietu 1</w:t>
      </w:r>
    </w:p>
    <w:p w:rsidR="0070596C" w:rsidRDefault="00B14FF8">
      <w:pPr>
        <w:pStyle w:val="Standard"/>
        <w:ind w:left="180"/>
        <w:jc w:val="both"/>
      </w:pPr>
      <w:r>
        <w:t xml:space="preserve">-     po 3 saszetki do każdej pozycji  </w:t>
      </w:r>
      <w:r>
        <w:rPr>
          <w:b/>
        </w:rPr>
        <w:t>z pakietu 2</w:t>
      </w:r>
    </w:p>
    <w:p w:rsidR="0070596C" w:rsidRDefault="0070596C">
      <w:pPr>
        <w:pStyle w:val="Standard"/>
        <w:jc w:val="both"/>
        <w:rPr>
          <w:color w:val="FF0000"/>
          <w:sz w:val="2"/>
          <w:szCs w:val="2"/>
        </w:rPr>
      </w:pPr>
    </w:p>
    <w:p w:rsidR="0070596C" w:rsidRDefault="0070596C">
      <w:pPr>
        <w:pStyle w:val="Standard"/>
        <w:jc w:val="both"/>
        <w:rPr>
          <w:color w:val="FF0000"/>
          <w:sz w:val="2"/>
          <w:szCs w:val="2"/>
        </w:rPr>
      </w:pPr>
    </w:p>
    <w:p w:rsidR="0070596C" w:rsidRDefault="00B14FF8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Na Wykonawcy spoczywa obowiązek zaznaczenia na saszetce nr pakietu oraz                            nr pozycji z pakietu którego dotyczy złożona próbka.</w:t>
      </w:r>
    </w:p>
    <w:p w:rsidR="0070596C" w:rsidRDefault="0070596C">
      <w:pPr>
        <w:pStyle w:val="Standard"/>
        <w:ind w:left="180"/>
        <w:jc w:val="both"/>
        <w:rPr>
          <w:b/>
          <w:sz w:val="16"/>
          <w:szCs w:val="16"/>
          <w:u w:val="single"/>
        </w:rPr>
      </w:pPr>
    </w:p>
    <w:p w:rsidR="0070596C" w:rsidRDefault="00B14FF8">
      <w:pPr>
        <w:pStyle w:val="Standard"/>
        <w:rPr>
          <w:b/>
        </w:rPr>
      </w:pPr>
      <w:r>
        <w:rPr>
          <w:b/>
        </w:rPr>
        <w:t>Próbek nie należy składać na asortyment określony w pakietach: 3, 4, 5, 6, 7.</w:t>
      </w:r>
    </w:p>
    <w:p w:rsidR="0070596C" w:rsidRDefault="0070596C">
      <w:pPr>
        <w:pStyle w:val="Standard"/>
        <w:rPr>
          <w:b/>
          <w:color w:val="FF0000"/>
        </w:rPr>
      </w:pPr>
    </w:p>
    <w:p w:rsidR="0070596C" w:rsidRDefault="00B14FF8">
      <w:pPr>
        <w:pStyle w:val="Standard"/>
        <w:jc w:val="both"/>
        <w:rPr>
          <w:b/>
        </w:rPr>
      </w:pPr>
      <w:r>
        <w:rPr>
          <w:b/>
        </w:rPr>
        <w:t>Próbki należy zapakować oddzielnie w ramach oferowanych pakietów – z naniesieniem na opakowaniu nazwy Wykonawcy oraz numeru pakietu, pozycji.</w:t>
      </w:r>
    </w:p>
    <w:p w:rsidR="0070596C" w:rsidRDefault="0070596C">
      <w:pPr>
        <w:pStyle w:val="Standard"/>
        <w:jc w:val="both"/>
        <w:rPr>
          <w:b/>
          <w:color w:val="FF0000"/>
          <w:sz w:val="16"/>
          <w:szCs w:val="16"/>
        </w:rPr>
      </w:pPr>
    </w:p>
    <w:p w:rsidR="0070596C" w:rsidRDefault="00B14FF8">
      <w:pPr>
        <w:pStyle w:val="Standard"/>
      </w:pPr>
      <w:r>
        <w:rPr>
          <w:b/>
          <w:u w:val="single"/>
        </w:rPr>
        <w:t>Próbki muszą zostać przesłane i dostarczone  osobno</w:t>
      </w:r>
      <w:r>
        <w:rPr>
          <w:b/>
        </w:rPr>
        <w:t xml:space="preserve"> (nie złączone z ofertą) w terminie:</w:t>
      </w:r>
    </w:p>
    <w:p w:rsidR="0070596C" w:rsidRDefault="00B14FF8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 później niż dzień, godzina składania ofert.</w:t>
      </w:r>
    </w:p>
    <w:p w:rsidR="0070596C" w:rsidRDefault="00B14FF8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Próbki będą stanowić wymagany załącznik do oferty.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7) W celu potwierdzenia, że oferowane przez Wykonawcę dostawy odpowiadają wymaganiom określonym przez Zamawiającego Wykonawca składa:</w:t>
      </w:r>
    </w:p>
    <w:p w:rsidR="0070596C" w:rsidRDefault="00B14F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Oświadczenie o posiadaniu odpowiednich dokumentów - załącznik nr 7 do SIWZ</w:t>
      </w:r>
    </w:p>
    <w:p w:rsidR="0070596C" w:rsidRDefault="00B14FF8">
      <w:pPr>
        <w:pStyle w:val="Standard"/>
        <w:ind w:left="284" w:hanging="284"/>
        <w:jc w:val="both"/>
      </w:pPr>
      <w:r>
        <w:rPr>
          <w:lang w:eastAsia="pl-PL"/>
        </w:rPr>
        <w:t xml:space="preserve">8) </w:t>
      </w:r>
      <w:r>
        <w:rPr>
          <w:b/>
          <w:lang w:eastAsia="pl-PL"/>
        </w:rPr>
        <w:t>W celu wstępnego wykazania spełniania warunków udziału w postępowaniu</w:t>
      </w:r>
      <w:r>
        <w:rPr>
          <w:lang w:eastAsia="pl-PL"/>
        </w:rPr>
        <w:t xml:space="preserve"> każdy wykonawca musi dołączyć do oferty aktualne na dzień składania ofert oświadczenia w zakresie spełniania warunków udziału w postępowaniu - zgodnie z Załącznikiem nr 3 do SIWZ;</w:t>
      </w:r>
    </w:p>
    <w:p w:rsidR="0070596C" w:rsidRDefault="00B14FF8">
      <w:pPr>
        <w:pStyle w:val="Standard"/>
        <w:ind w:left="284" w:hanging="284"/>
        <w:jc w:val="both"/>
      </w:pPr>
      <w:r>
        <w:rPr>
          <w:lang w:eastAsia="pl-PL"/>
        </w:rPr>
        <w:t xml:space="preserve">9) </w:t>
      </w:r>
      <w:r>
        <w:rPr>
          <w:b/>
          <w:lang w:eastAsia="pl-PL"/>
        </w:rPr>
        <w:t>W celu wstępnego wykazania braku podstaw do wykluczenia</w:t>
      </w:r>
      <w:r>
        <w:rPr>
          <w:lang w:eastAsia="pl-PL"/>
        </w:rPr>
        <w:t>, o których mowa w art. 24 ust. 1 oraz art. 24 ust 5 ustawy Pzp należy złożyć wypełnione oświadczenie o braku podstaw            do wykluczenia – zgodnie z Załącznikiem nr 4 do SIWZ. Informacje zawarte w tych oświadczeniach stanowić będą wstępne potwierdzenie, że wykonawca nie podlega wykluczeniu  i spełnia warunki udziału w postępowaniu.</w:t>
      </w:r>
    </w:p>
    <w:p w:rsidR="0070596C" w:rsidRDefault="0070596C">
      <w:pPr>
        <w:pStyle w:val="Standard"/>
        <w:jc w:val="both"/>
        <w:rPr>
          <w:color w:val="FF0000"/>
          <w:sz w:val="10"/>
          <w:szCs w:val="10"/>
          <w:lang w:eastAsia="pl-PL"/>
        </w:rPr>
      </w:pP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2. W przypadku wspólnego ubiegania się o zamówienie przez wykonawców, oświadczenie wg wzorów na załączniku nr 3 oraz nr 4 do SIWZ składa każdy z wykonawców wspólnie ubiegających się o zamówienie. Dokumenty te potwierdzają spełnianie warunków udziału w postępowaniu oraz brak podstaw wykluczenia w zakresie, w którym każdy z wykonawców wykazuje spełnianie warunków udziału w postępowaniu oraz brak podstaw wykluczenia.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3. W przypadku wykonawców wspólnie ubiegających się o udzielenie zamówienia oraz w przypadku innych podmiotów, na zasobach których Wykonawca polega na zasadach określonych w art. 22a ustawy PZP, kopie dokumentów dotyczących odpowiednio wykonawcy lub tych podmiotów muszą być poświadczone za zgodność z oryginałem odpowiednio przez wykonawcę lub te podmioty.</w:t>
      </w:r>
    </w:p>
    <w:p w:rsidR="0070596C" w:rsidRDefault="00B14FF8">
      <w:pPr>
        <w:pStyle w:val="Standard"/>
        <w:jc w:val="both"/>
      </w:pPr>
      <w:r>
        <w:rPr>
          <w:lang w:eastAsia="pl-PL"/>
        </w:rPr>
        <w:t xml:space="preserve">4. Jeżeli jest to niezbędne do zapewnienia odpowiedniego przebiegu postępowania o udzielenie zamówienia, zamawiający może na każdym etapie postępowania wezwać wykonawców do złożenia wszystkich lub niektórych oświadczeń lub dokumentów potwierdzających, że nie podlegają wykluczeniu, spełniają warunki udziału w postępowaniu, a jeżeli zachodzą </w:t>
      </w:r>
      <w:r>
        <w:rPr>
          <w:lang w:eastAsia="pl-PL"/>
        </w:rPr>
        <w:lastRenderedPageBreak/>
        <w:t>uzasadnione podstawy do uznania, że złożone uprzednio oświadczenia lub dokumenty nie są już aktualne, do złożenia aktualnych oświadczeń lub dokumentów.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5. Wykonawca nie jest obowiązany do złożenia oświadczeń lub dokumentów potwierdzających brak podstaw do wykluczenia oraz spełnianie warunków udziału w postępowaniu, jeżeli zamawiający posiada oświadczenia lub dokumenty dotyczące tego wykonawcy lub może je 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352). W takiej sytuacji wykonawca zobligowany jest do wskazania Zamawiającemu sygnatury postępowania, w którym wymagane dokumenty lub oświadczenia się znajdują.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6. Dokumenty sporządzone w języku obcym będą składane wraz z tłumaczeniem na język polski.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7. Dokumenty potwierdzające spełnianie warunków udziału w postępowaniu będą składane w formie oryginału lub kopii poświadczonej za zgodność z oryginałem przez Wykonawcę. Zamawiający może żądać przedstawienia oryginału lub notarialnie poświadczonej kopii dokumentu wyłącznie wtedy, gdy złożona przez Wykonawcę kopia dokumentu jest nieczytelna lub budzi wątpliwości co do jej prawdziwości.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8. W przypadku Wykonawców wspólnie ubiegających się o udzielenie zamówienia kopie dokumentów dotyczących Wykonawców muszą być poświadczone za zgodność z oryginałem przez Wykonawcę.</w:t>
      </w:r>
    </w:p>
    <w:p w:rsidR="0070596C" w:rsidRDefault="0070596C">
      <w:pPr>
        <w:pStyle w:val="Standard"/>
        <w:jc w:val="both"/>
        <w:rPr>
          <w:color w:val="FF0000"/>
          <w:sz w:val="10"/>
          <w:szCs w:val="10"/>
          <w:lang w:eastAsia="pl-PL"/>
        </w:rPr>
      </w:pPr>
    </w:p>
    <w:p w:rsidR="0070596C" w:rsidRDefault="00B14FF8">
      <w:pPr>
        <w:pStyle w:val="Standard"/>
        <w:jc w:val="both"/>
        <w:rPr>
          <w:b/>
          <w:lang w:eastAsia="pl-PL"/>
        </w:rPr>
      </w:pPr>
      <w:r>
        <w:rPr>
          <w:b/>
          <w:lang w:eastAsia="pl-PL"/>
        </w:rPr>
        <w:t>Dokumenty dotyczące przynależności do tej samej grupy kapitałowej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Zgodnie z art. 24 ust. 11 Pzp wykonawca, w terminie 3 dni od zamieszczenia na stronie internetowej informacji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 zakłócenia konkurencji  w postępowaniu o udzielenie zamówienia.</w:t>
      </w:r>
    </w:p>
    <w:p w:rsidR="0070596C" w:rsidRDefault="0070596C">
      <w:pPr>
        <w:pStyle w:val="Standard"/>
        <w:jc w:val="both"/>
        <w:rPr>
          <w:sz w:val="10"/>
          <w:szCs w:val="10"/>
          <w:lang w:eastAsia="pl-PL"/>
        </w:rPr>
      </w:pPr>
    </w:p>
    <w:p w:rsidR="0070596C" w:rsidRDefault="00B14FF8">
      <w:pPr>
        <w:pStyle w:val="Standard"/>
        <w:jc w:val="both"/>
      </w:pPr>
      <w:r>
        <w:rPr>
          <w:lang w:eastAsia="pl-PL"/>
        </w:rPr>
        <w:t xml:space="preserve">Wzór oświadczenia o przynależności lub braku przynależności do tej samej grupy kapitałowej, </w:t>
      </w:r>
      <w:r>
        <w:t>o której</w:t>
      </w:r>
      <w:r>
        <w:rPr>
          <w:lang w:eastAsia="pl-PL"/>
        </w:rPr>
        <w:t xml:space="preserve"> mowa w art. 24 ust. 1 pkt 23 Pzp stanowi załącznik nr 5 do SIWZ.</w:t>
      </w:r>
    </w:p>
    <w:p w:rsidR="0070596C" w:rsidRDefault="0070596C">
      <w:pPr>
        <w:pStyle w:val="Standard"/>
        <w:jc w:val="both"/>
        <w:rPr>
          <w:color w:val="FF0000"/>
          <w:sz w:val="10"/>
          <w:szCs w:val="10"/>
          <w:lang w:eastAsia="pl-PL"/>
        </w:rPr>
      </w:pPr>
    </w:p>
    <w:p w:rsidR="0070596C" w:rsidRDefault="0070596C">
      <w:pPr>
        <w:pStyle w:val="Standard"/>
        <w:jc w:val="both"/>
        <w:rPr>
          <w:color w:val="FF0000"/>
          <w:sz w:val="10"/>
          <w:szCs w:val="10"/>
          <w:lang w:eastAsia="pl-PL"/>
        </w:rPr>
      </w:pPr>
    </w:p>
    <w:p w:rsidR="0070596C" w:rsidRDefault="00B14FF8">
      <w:pPr>
        <w:pStyle w:val="Standard"/>
        <w:spacing w:after="120"/>
        <w:jc w:val="both"/>
        <w:rPr>
          <w:b/>
        </w:rPr>
      </w:pPr>
      <w:r>
        <w:rPr>
          <w:b/>
        </w:rPr>
        <w:t>VII. INFORMACJE O SPOSOBIE POROZUMIEWANIA SIĘ ZAMAWIAJĄCEGO                        Z WYKONAWCAMI ORAZ PRZEKAZYWANIU OŚWIADCZEŃ I DOKUMENTÓW, A TAKŻE WSKAZANIE OSÓB UPRAWNIONYCH DO POROZUMIEWANIA SIĘ Z WYKONAWCAMI:</w:t>
      </w:r>
    </w:p>
    <w:p w:rsidR="0070596C" w:rsidRDefault="00B14FF8" w:rsidP="00B14FF8">
      <w:pPr>
        <w:pStyle w:val="Akapitzlist"/>
        <w:numPr>
          <w:ilvl w:val="0"/>
          <w:numId w:val="5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postępowanie jest prowadzone w języku polskim.</w:t>
      </w:r>
    </w:p>
    <w:p w:rsidR="0070596C" w:rsidRDefault="00B14FF8" w:rsidP="00B14FF8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o udzielenie zamówienia oświadczenia, wnioski, zawiadomienia oraz informacje zam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wiający i wykonawcy przekazują przy użyciu środków komunikacji elektronicznej oraz p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semnie.</w:t>
      </w:r>
    </w:p>
    <w:p w:rsidR="0070596C" w:rsidRDefault="00B14FF8" w:rsidP="00B14FF8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zamawiający lub wykonawca przekazuje oświadczenia, wnioski, zawiadomienia oraz 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formacje przy użyciu środków komunikacji elektronicznej, każda ze stron na żądanie drugiej ni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zwłocznie potwierdza fakt ich otrzymania.</w:t>
      </w:r>
    </w:p>
    <w:p w:rsidR="0070596C" w:rsidRDefault="00B14FF8" w:rsidP="00B14FF8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potwierdzenia otrzymania wiadomości przez wykonawcę, zamawiający domni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ma, iż pismo wysłane przy użyciu środków komunikacji elektronicznej, zostało doręczone wykonawcy w sp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sób umożliwiający zapoznanie się z treścią pisma.</w:t>
      </w:r>
    </w:p>
    <w:p w:rsidR="0070596C" w:rsidRDefault="00B14FF8" w:rsidP="00B14FF8">
      <w:pPr>
        <w:pStyle w:val="Akapitzlist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Korespondencję związaną z niniejszym postępowaniem, należy kierować na adres:</w:t>
      </w:r>
    </w:p>
    <w:p w:rsidR="0070596C" w:rsidRDefault="00B14FF8" w:rsidP="00B14FF8">
      <w:pPr>
        <w:pStyle w:val="Standard"/>
        <w:ind w:left="284"/>
        <w:jc w:val="center"/>
        <w:rPr>
          <w:b/>
          <w:w w:val="110"/>
        </w:rPr>
      </w:pPr>
      <w:r>
        <w:rPr>
          <w:b/>
          <w:w w:val="110"/>
        </w:rPr>
        <w:t>Zespół Opieki Zdrowotnej</w:t>
      </w:r>
    </w:p>
    <w:p w:rsidR="0070596C" w:rsidRDefault="00B14FF8" w:rsidP="00B14FF8">
      <w:pPr>
        <w:pStyle w:val="Standard"/>
        <w:ind w:left="284"/>
        <w:jc w:val="center"/>
        <w:rPr>
          <w:b/>
          <w:w w:val="110"/>
        </w:rPr>
      </w:pPr>
      <w:r>
        <w:rPr>
          <w:b/>
          <w:w w:val="110"/>
        </w:rPr>
        <w:t xml:space="preserve"> w Dąbrowie Tarnowskiej</w:t>
      </w:r>
    </w:p>
    <w:p w:rsidR="0070596C" w:rsidRDefault="00B14FF8" w:rsidP="00B14FF8">
      <w:pPr>
        <w:pStyle w:val="Standard"/>
        <w:ind w:left="284"/>
        <w:jc w:val="center"/>
        <w:rPr>
          <w:b/>
          <w:w w:val="110"/>
        </w:rPr>
      </w:pPr>
      <w:r>
        <w:rPr>
          <w:b/>
          <w:w w:val="110"/>
        </w:rPr>
        <w:t xml:space="preserve"> ul. Szpitalna 1,</w:t>
      </w:r>
    </w:p>
    <w:p w:rsidR="0070596C" w:rsidRDefault="00B14FF8" w:rsidP="00B14FF8">
      <w:pPr>
        <w:pStyle w:val="Standard"/>
        <w:ind w:left="284"/>
        <w:jc w:val="center"/>
        <w:rPr>
          <w:b/>
          <w:w w:val="110"/>
        </w:rPr>
      </w:pPr>
      <w:r>
        <w:rPr>
          <w:b/>
          <w:w w:val="110"/>
        </w:rPr>
        <w:t>33-200 Dąbrowa Tarnowska</w:t>
      </w:r>
    </w:p>
    <w:p w:rsidR="0070596C" w:rsidRDefault="00B14FF8" w:rsidP="00B14FF8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14 64 43 245</w:t>
      </w:r>
    </w:p>
    <w:p w:rsidR="00B14FF8" w:rsidRDefault="00B14FF8" w:rsidP="00B14FF8">
      <w:pPr>
        <w:pStyle w:val="Akapitzlist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postępowania przetargowego należy porozumiewać się z Działem Zamówień P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blicznych   </w:t>
      </w:r>
    </w:p>
    <w:p w:rsidR="0070596C" w:rsidRDefault="00B14FF8" w:rsidP="00B14FF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tel. 14 64 43 245 w godz. 7.30 – 15.00., email: dzp@zozdt.pl</w:t>
      </w:r>
    </w:p>
    <w:p w:rsidR="0070596C" w:rsidRDefault="0070596C">
      <w:pPr>
        <w:pStyle w:val="Akapitzlist"/>
        <w:spacing w:after="120"/>
        <w:ind w:left="36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70596C" w:rsidRDefault="00B14FF8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OPIS SPOSOBU UDZIELANIA WYJAŚNIEŃ TREŚCI SIWZ:</w:t>
      </w:r>
    </w:p>
    <w:p w:rsidR="0070596C" w:rsidRDefault="00B14FF8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zwrócić się do zamawiającego z pisemną prośbą – wnioskiem o wyj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śnienie treści SIWZ. Zamawiający odpowie niezwłocznie nie później jednak niż 2 dni przed upływem terminu składania ofert, na piśmie na zadane pytanie, przesyłając treść pytania i odpowiedzi wszystkim uczestnikom                  postępowania, którym przekazał SIWZ oraz umieści taką informację na własnej stronie internetowej pod warunkiem, że wniosek o wyjaśnienie treści specyfikacji wpłynął do Zamawiającego nie później niż do końca dnia, w którym upływa połowa wyznaczonego terminu do składania ofert.</w:t>
      </w:r>
    </w:p>
    <w:p w:rsidR="0070596C" w:rsidRDefault="0070596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70596C" w:rsidRDefault="00B14FF8">
      <w:pPr>
        <w:pStyle w:val="Akapitzlist"/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 xml:space="preserve">Zapytania przesłane w formach wymienionych w rozdziale VII pkt 2 zaleca się przesłać również </w:t>
      </w:r>
      <w:r>
        <w:rPr>
          <w:rFonts w:ascii="Times New Roman" w:hAnsi="Times New Roman" w:cs="Times New Roman"/>
          <w:b/>
          <w:u w:val="single"/>
        </w:rPr>
        <w:t>drogą elektroniczną w wersji edytowalnej.</w:t>
      </w:r>
    </w:p>
    <w:p w:rsidR="0070596C" w:rsidRDefault="00B14FF8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rozbieżności pomiędzy treścią niniejszej SIWZ a treścią udzielanych odpowiedzi, jako          o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owiązującą należy przyjąć treść pisma zawierającego późniejsze oświadczenie zamawiającego.</w:t>
      </w:r>
    </w:p>
    <w:p w:rsidR="0070596C" w:rsidRDefault="00B14FF8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zwołania zebrania wszystkich wykonawców w celu wyjaśnienia treści SIWZ.</w:t>
      </w:r>
    </w:p>
    <w:p w:rsidR="0070596C" w:rsidRDefault="00B14FF8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Jeżeli w wyniku zmiany treści SIWZ nieprowadzącej do zmiany treści ogłoszenia o zamówieniu jest            niezbędny dodatkowy czas na wprowadzenie zmian w ofertach, zamawiający przedłuża termin składania ofert i poinformuje o tym wykonawców oraz zamieści taką informację na własnej stronie internetowej </w:t>
      </w:r>
      <w:hyperlink r:id="rId10" w:history="1">
        <w:r>
          <w:rPr>
            <w:rStyle w:val="Internetlink"/>
            <w:rFonts w:ascii="Times New Roman" w:hAnsi="Times New Roman" w:cs="Times New Roman"/>
            <w:color w:val="000000"/>
          </w:rPr>
          <w:t>www.zozdt.pl</w:t>
        </w:r>
      </w:hyperlink>
    </w:p>
    <w:p w:rsidR="0070596C" w:rsidRDefault="0070596C">
      <w:pPr>
        <w:pStyle w:val="Akapitzlist"/>
        <w:spacing w:after="12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70596C" w:rsidRDefault="00B14FF8">
      <w:pPr>
        <w:pStyle w:val="Standard"/>
        <w:spacing w:after="120"/>
        <w:jc w:val="both"/>
        <w:rPr>
          <w:b/>
        </w:rPr>
      </w:pPr>
      <w:r>
        <w:rPr>
          <w:b/>
        </w:rPr>
        <w:t>IX. TERMIN ZWIĄZANIA OFERTĄ:</w:t>
      </w:r>
    </w:p>
    <w:p w:rsidR="0070596C" w:rsidRDefault="00B14FF8">
      <w:pPr>
        <w:pStyle w:val="Akapitzlist"/>
        <w:numPr>
          <w:ilvl w:val="0"/>
          <w:numId w:val="53"/>
        </w:numPr>
        <w:spacing w:after="120"/>
        <w:ind w:left="426" w:hanging="426"/>
        <w:jc w:val="both"/>
      </w:pPr>
      <w:r>
        <w:rPr>
          <w:rFonts w:ascii="Times New Roman" w:hAnsi="Times New Roman" w:cs="Times New Roman"/>
        </w:rPr>
        <w:t xml:space="preserve">Ustala się, że składający ofertę pozostaje nią związany przez </w:t>
      </w:r>
      <w:r>
        <w:rPr>
          <w:rFonts w:ascii="Times New Roman" w:hAnsi="Times New Roman" w:cs="Times New Roman"/>
          <w:b/>
        </w:rPr>
        <w:t xml:space="preserve">30 dni. </w:t>
      </w:r>
      <w:r>
        <w:rPr>
          <w:rFonts w:ascii="Times New Roman" w:hAnsi="Times New Roman" w:cs="Times New Roman"/>
        </w:rPr>
        <w:t>Bieg terminu związania ofertą              ro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poczyna się wraz z upływem terminu składania ofert.</w:t>
      </w:r>
    </w:p>
    <w:p w:rsidR="0070596C" w:rsidRDefault="00B14FF8">
      <w:pPr>
        <w:pStyle w:val="Akapitzlist"/>
        <w:numPr>
          <w:ilvl w:val="0"/>
          <w:numId w:val="3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samodzielnie lub na wniosek zamawiającego może przedłużyć termin związania ofertą, z tym że Zamawiający może tylko raz, co najmniej na 3 dni przed upływem terminu związania ofertą zwrócić się do wykonawców o wyrażenie zgody na przedłużenie tego terminu o oznaczony okres, nie dłużej jednak niż 60 dni.</w:t>
      </w:r>
    </w:p>
    <w:p w:rsidR="0070596C" w:rsidRDefault="0070596C">
      <w:pPr>
        <w:pStyle w:val="Akapitzlist"/>
        <w:spacing w:after="120"/>
        <w:ind w:left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70596C" w:rsidRDefault="00B14FF8">
      <w:pPr>
        <w:pStyle w:val="Standard"/>
        <w:spacing w:after="120"/>
        <w:jc w:val="both"/>
        <w:rPr>
          <w:b/>
        </w:rPr>
      </w:pPr>
      <w:r>
        <w:rPr>
          <w:b/>
        </w:rPr>
        <w:t>X. OPIS SPOSOBU PRZYGOTOWANIA OFERTY:</w:t>
      </w:r>
    </w:p>
    <w:p w:rsidR="0070596C" w:rsidRDefault="00B14FF8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musi być sporządzona z zachowaniem formy pisemnej pod rygorem nieważności.</w:t>
      </w:r>
    </w:p>
    <w:p w:rsidR="0070596C" w:rsidRDefault="00B14FF8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wraz z załącznikami musi być czytelna.</w:t>
      </w:r>
    </w:p>
    <w:p w:rsidR="0070596C" w:rsidRDefault="00B14FF8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wraz z załącznikami musi być podpisana przez osobę upoważnioną do reprezentowania                   w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konawcy.</w:t>
      </w:r>
    </w:p>
    <w:p w:rsidR="0070596C" w:rsidRDefault="00B14FF8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zaleca, aby ofertę podpisano zgodnie z zasadami reprezentacji wskazanymi  we właściwym rejestrze.</w:t>
      </w:r>
    </w:p>
    <w:p w:rsidR="0070596C" w:rsidRDefault="00B14FF8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osoba/osoby podpisująca ofertę działa na podstawie pełnomocnictwa, to pełnomocni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two to musi w swej treści jednoznacznie wskazywać uprawnienie do podpisania oferty. Pełnomocnictwo to musi zostać dołączone do oferty i musi być złożone w oryginale lub kopii notarialnie poświadczonej za zgodność                   z oryginałem.</w:t>
      </w:r>
    </w:p>
    <w:p w:rsidR="0070596C" w:rsidRDefault="00B14FF8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wraz z załącznikami musi być sporządzona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70596C" w:rsidRDefault="00B14FF8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składające się na ofertę mogą być złożone w oryginale lub kserokopii potwierdzonej za zgo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ność z oryginałem przez Wykonawcę. W przypadku Wykonawców wspólnie ubiegających się o udzielenie zamówienia kopie dokumentów dotyczących Wykonawcy są poświadczone za zgodność z oryginałem przez Wykonawców lub przez pełnomocnika ustanowionego zgodnie z zapisami art. 23 ust. 2 ustawy pzp.</w:t>
      </w:r>
    </w:p>
    <w:p w:rsidR="0070596C" w:rsidRDefault="00B14FF8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 się, by każda zawierająca jakąkolwiek treść strona oferty była podpisana lub parafowana przez              wykonawcę. Każda poprawka w treści oferty, a w szczególności każde przerobienie, przekreślenie,                 uzupełnienie, napisanie, przesłonięcie korektorem, etc powinny być parafowane przez Wykonawcę.</w:t>
      </w:r>
    </w:p>
    <w:p w:rsidR="0070596C" w:rsidRDefault="00B14FF8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Zaleca się, aby strony oferty były trwale ze sobą połączone i kolejno ponumerowane.             </w:t>
      </w:r>
    </w:p>
    <w:p w:rsidR="0070596C" w:rsidRDefault="00B14FF8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W przypadku, gdy informacje zawarte w ofercie stanowią tajemnicę przedsiębiorstwa w rozumieniu             przepisów ustawy o zwalczaniu nieuczciwej konkurencji, co do których wykonawca zastrzega, że nie            mogą być udostępniane innym uczestnikom postępowania, muszą być oznaczone klauzulą; „Informacje stanowiące tajemnicę przedsiębiorstwa w rozumieniu art. 11 ust. 4 ustawy z dnia 16 kwietnia 1993 r.,                  o zwalczaniu nieuczciwej konkurencji (Dz. U. z 2018 r. poz. 419)” i dołączone od oferty. Zaleca się, aby były </w:t>
      </w:r>
      <w:r>
        <w:rPr>
          <w:rFonts w:ascii="Times New Roman" w:hAnsi="Times New Roman" w:cs="Times New Roman"/>
          <w:u w:val="single"/>
        </w:rPr>
        <w:t>trwale, oddzielnie spięte</w:t>
      </w:r>
      <w:r>
        <w:rPr>
          <w:rFonts w:ascii="Times New Roman" w:hAnsi="Times New Roman" w:cs="Times New Roman"/>
        </w:rPr>
        <w:t>. Zgodnie  z tym przepisem przez tajemnicę przedsiębiorstwa rozumie się   nieujawnione do wiadomości publicznej informacje techniczne, technologiczne, organizacyjne                 przedsiębiorstwa lub inne  informacje posiadające wartość gospodarczą, co do których przedsiębiorca            podjął niezbędne działania w celu zachowania ich poufności.</w:t>
      </w:r>
    </w:p>
    <w:p w:rsidR="0070596C" w:rsidRDefault="00B14FF8">
      <w:pPr>
        <w:pStyle w:val="Standard"/>
        <w:ind w:left="426"/>
        <w:jc w:val="both"/>
      </w:pPr>
      <w:r>
        <w:t xml:space="preserve">Zgodnie z art. 8 ust. 3 „Nie ujawnia się informacji stanowiących tajemnicę przedsiębiorstwa w rozumieniu przepisów o zwalczaniu nieuczciwej konkurencji, jeżeli wykonawca,                       nie później niż w terminie składania ofert lub wniosków o dopuszczenie do udziału                          w postępowaniu, zastrzegł, </w:t>
      </w:r>
      <w:r>
        <w:rPr>
          <w:u w:val="single"/>
        </w:rPr>
        <w:t>że nie mogą być one udostępniane oraz wykazał, iż zastrzeżone informacje stanowią tajemnicę przedsiębiorstwa.</w:t>
      </w:r>
      <w:r>
        <w:t xml:space="preserve"> Wykonawca nie może zastrzec informacji, o których mowa w art. 86 ust. 4.”</w:t>
      </w:r>
    </w:p>
    <w:p w:rsidR="0070596C" w:rsidRDefault="00B14FF8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wszelkie koszty związane z przygotowaniem i złożeniem oferty.</w:t>
      </w:r>
    </w:p>
    <w:p w:rsidR="0070596C" w:rsidRDefault="00B14FF8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więcej niż jednej oferty lub złożenie oferty zawierającej propozycje alternatywne spowoduje      o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rzucenie  wszystkich ofert złożonych przez wykonawcę.</w:t>
      </w:r>
    </w:p>
    <w:p w:rsidR="0070596C" w:rsidRDefault="00B14FF8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żąda wskazania przez Wykonawcę w ofercie tę część zamówienia, której wykonanie            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wierzy podwykonawcom.</w:t>
      </w:r>
    </w:p>
    <w:p w:rsidR="0070596C" w:rsidRDefault="0070596C">
      <w:pPr>
        <w:pStyle w:val="Akapitzlist"/>
        <w:spacing w:after="0"/>
        <w:ind w:left="1125"/>
        <w:jc w:val="both"/>
        <w:rPr>
          <w:rFonts w:ascii="Times New Roman" w:hAnsi="Times New Roman" w:cs="Times New Roman"/>
          <w:sz w:val="16"/>
          <w:szCs w:val="16"/>
        </w:rPr>
      </w:pPr>
    </w:p>
    <w:p w:rsidR="0070596C" w:rsidRDefault="00B14FF8">
      <w:pPr>
        <w:pStyle w:val="Standard"/>
        <w:jc w:val="both"/>
        <w:rPr>
          <w:b/>
        </w:rPr>
      </w:pPr>
      <w:r>
        <w:rPr>
          <w:b/>
        </w:rPr>
        <w:t>XI. MIEJSCE ORAZ TERMIN SKŁADANIA OFERT:</w:t>
      </w:r>
    </w:p>
    <w:p w:rsidR="0070596C" w:rsidRDefault="00B14FF8">
      <w:pPr>
        <w:pStyle w:val="Akapitzlist"/>
        <w:numPr>
          <w:ilvl w:val="0"/>
          <w:numId w:val="55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Oferty muszą być złożone w siedzibie Zamawiającego przy ul. Szpitalna 1 -  Sekretariat Dyrekcji pok. 1,  w terminie do </w:t>
      </w:r>
      <w:r>
        <w:rPr>
          <w:rFonts w:ascii="Times New Roman" w:hAnsi="Times New Roman" w:cs="Times New Roman"/>
          <w:b/>
        </w:rPr>
        <w:t xml:space="preserve">dnia 10.04.2020 roku, do godziny 10:00. </w:t>
      </w:r>
      <w:r>
        <w:rPr>
          <w:rFonts w:ascii="Times New Roman" w:hAnsi="Times New Roman" w:cs="Times New Roman"/>
        </w:rPr>
        <w:t>Godziny pracy Sekretariatu: od poniedziałku             do piątku od 7.30 do 15.00.</w:t>
      </w:r>
    </w:p>
    <w:p w:rsidR="0070596C" w:rsidRDefault="00B14FF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umieścić w zamkniętym opakowaniu, uniemożliwiającym odczytanie zawartości                        bez uszkodzenia tego opakowania. Opakowanie winno być oznaczone nazwą (firmą) i adresem                    Wykonawcy, zaadresowane oraz opisane w następujący sposób:</w:t>
      </w:r>
    </w:p>
    <w:p w:rsidR="0070596C" w:rsidRDefault="0070596C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</w:rPr>
      </w:pPr>
    </w:p>
    <w:tbl>
      <w:tblPr>
        <w:tblW w:w="8160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0"/>
      </w:tblGrid>
      <w:tr w:rsidR="0070596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(firma) Wykonawcy</w:t>
            </w:r>
          </w:p>
          <w:p w:rsidR="0070596C" w:rsidRDefault="00B14FF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Wykonawcy</w:t>
            </w:r>
          </w:p>
          <w:p w:rsidR="0070596C" w:rsidRDefault="00B14FF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70596C" w:rsidRDefault="00B14FF8">
            <w:pPr>
              <w:pStyle w:val="Standard"/>
              <w:jc w:val="center"/>
              <w:rPr>
                <w:b/>
                <w:w w:val="110"/>
              </w:rPr>
            </w:pPr>
            <w:r>
              <w:rPr>
                <w:b/>
                <w:w w:val="110"/>
              </w:rPr>
              <w:t>Zespół Opieki Zdrowotnej</w:t>
            </w:r>
          </w:p>
          <w:p w:rsidR="0070596C" w:rsidRDefault="00B14FF8">
            <w:pPr>
              <w:pStyle w:val="Standard"/>
              <w:jc w:val="center"/>
              <w:rPr>
                <w:b/>
                <w:w w:val="110"/>
              </w:rPr>
            </w:pPr>
            <w:r>
              <w:rPr>
                <w:b/>
                <w:w w:val="110"/>
              </w:rPr>
              <w:t xml:space="preserve"> w Dąbrowie Tarnowskiej</w:t>
            </w:r>
          </w:p>
          <w:p w:rsidR="0070596C" w:rsidRDefault="00B14FF8">
            <w:pPr>
              <w:pStyle w:val="Standard"/>
              <w:jc w:val="center"/>
              <w:rPr>
                <w:b/>
                <w:w w:val="110"/>
              </w:rPr>
            </w:pPr>
            <w:r>
              <w:rPr>
                <w:b/>
                <w:w w:val="110"/>
              </w:rPr>
              <w:t>ul. Szpitalna 1, 33-200 Dąbrowa Tarnowska</w:t>
            </w:r>
          </w:p>
          <w:p w:rsidR="0070596C" w:rsidRDefault="0070596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w w:val="110"/>
                <w:sz w:val="10"/>
                <w:szCs w:val="10"/>
              </w:rPr>
            </w:pPr>
          </w:p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„ZAKUP WRAZ Z DOSTAWĄ NICI CHIRURGICZNYCH”</w:t>
            </w:r>
          </w:p>
          <w:p w:rsidR="0070596C" w:rsidRDefault="0070596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0596C" w:rsidRDefault="00B14FF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otwierać przed dniem 10.04.2020r., godz. 10:30</w:t>
            </w:r>
          </w:p>
        </w:tc>
      </w:tr>
    </w:tbl>
    <w:p w:rsidR="0070596C" w:rsidRDefault="0070596C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</w:rPr>
      </w:pPr>
    </w:p>
    <w:p w:rsidR="0070596C" w:rsidRDefault="00B14FF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otrzymana przez Zamawiającego po terminie składania ofert zostanie niezwłocznie zwrócona                 W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konawcy.</w:t>
      </w:r>
    </w:p>
    <w:p w:rsidR="0070596C" w:rsidRDefault="00B14FF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wprowadzić zmiany do złożonej oferty pod warunkiem, że Zamawiający otrzyma  pisemne zawiadomienie o wprowadzeniu zmian przed terminem składania ofert. Powiadomienie                       o   wprowadzeniu zmian musi być złożone według takich samych zasad, jak składana oferta tj. w kopercie odpowiednio oznakowanej napisem „ZMIANA”. Koperty oznaczone ”ZMIANA” zostaną otwarte przy otwieraniu ofert Wykonawcy, który wprowadził zmiany i po stwierdzeniu poprawności procedury                 dokonywania zmian, zostaną dołączone do oferty.</w:t>
      </w:r>
    </w:p>
    <w:p w:rsidR="0070596C" w:rsidRDefault="00B14FF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ma prawo przed upływem terminu składania ofert wycofać się z postępowania poprzez              złożenie pisemnego powiadomienia, według tych samych  zasad jak wprowadzanie zmian i poprawek                  z napisem na kopercie „WYCOFANIE”. Koperty oznakowane w ten sposób będą otwierane w pierwszej kolejności po  potwierdzeniu poprawności postępowania Wykonawcy oraz zgodności z danymi                      zamieszczonymi na kopercie wycofanej oferty. Koperty z ofertami wycofanymi nie będą otwi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rane.</w:t>
      </w:r>
    </w:p>
    <w:p w:rsidR="0070596C" w:rsidRDefault="0070596C">
      <w:pPr>
        <w:pStyle w:val="Standard"/>
        <w:jc w:val="both"/>
        <w:rPr>
          <w:color w:val="FF0000"/>
          <w:sz w:val="16"/>
          <w:szCs w:val="16"/>
        </w:rPr>
      </w:pPr>
    </w:p>
    <w:p w:rsidR="0070596C" w:rsidRDefault="0070596C">
      <w:pPr>
        <w:pStyle w:val="Standard"/>
        <w:jc w:val="both"/>
        <w:rPr>
          <w:color w:val="FF0000"/>
          <w:sz w:val="16"/>
          <w:szCs w:val="16"/>
        </w:rPr>
      </w:pPr>
    </w:p>
    <w:p w:rsidR="0070596C" w:rsidRDefault="00B14FF8">
      <w:pPr>
        <w:pStyle w:val="Standard"/>
        <w:jc w:val="both"/>
        <w:rPr>
          <w:b/>
        </w:rPr>
      </w:pPr>
      <w:r>
        <w:rPr>
          <w:b/>
        </w:rPr>
        <w:t>XII. MIEJSCE ORAZ TERMIN OTWARCIA OFERT:</w:t>
      </w:r>
    </w:p>
    <w:p w:rsidR="0070596C" w:rsidRDefault="0070596C">
      <w:pPr>
        <w:pStyle w:val="Standard"/>
        <w:jc w:val="both"/>
        <w:rPr>
          <w:b/>
          <w:sz w:val="10"/>
          <w:szCs w:val="10"/>
        </w:rPr>
      </w:pPr>
    </w:p>
    <w:p w:rsidR="0070596C" w:rsidRDefault="00B14FF8">
      <w:pPr>
        <w:pStyle w:val="Akapitzlist"/>
        <w:numPr>
          <w:ilvl w:val="0"/>
          <w:numId w:val="56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Otwarcie ofert nastąpi w siedzibie Zamawiającego przy ul. Szpitalnej 1, w Dąbrowie Tarnowskiej – Dział Zamówień Publicznych, </w:t>
      </w:r>
      <w:r>
        <w:rPr>
          <w:rFonts w:ascii="Times New Roman" w:hAnsi="Times New Roman" w:cs="Times New Roman"/>
          <w:b/>
        </w:rPr>
        <w:t>w dniu 10.04.2020 r. o godzinie 10:30.</w:t>
      </w:r>
    </w:p>
    <w:p w:rsidR="0070596C" w:rsidRDefault="00B14FF8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Bezpośrednio przed otwarciem ofert Zamawiający poda kwotę, jaką zmierza przeznaczyć na sfinansow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nie zamówienia.</w:t>
      </w:r>
    </w:p>
    <w:p w:rsidR="0070596C" w:rsidRDefault="00B14FF8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otwarcia ofert zamawiający poda nazwy (firmy), adresy wykonawców, informacje dotyczące ceny, terminu wykonania zamówienia, okresu gwarancji i warunków płatności zawartych w ofertach jeżeli były wymagane.</w:t>
      </w:r>
    </w:p>
    <w:p w:rsidR="0070596C" w:rsidRDefault="00B14FF8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</w:rPr>
        <w:t>Otwarcie ofert jest jawne, wykonawcy mogą uczestniczyć w sesji otwarcia ofert.</w:t>
      </w:r>
      <w:r>
        <w:t xml:space="preserve">                      </w:t>
      </w:r>
    </w:p>
    <w:p w:rsidR="0070596C" w:rsidRDefault="0070596C">
      <w:pPr>
        <w:pStyle w:val="Standard"/>
        <w:jc w:val="both"/>
        <w:rPr>
          <w:color w:val="FF0000"/>
          <w:sz w:val="10"/>
          <w:szCs w:val="10"/>
        </w:rPr>
      </w:pPr>
    </w:p>
    <w:p w:rsidR="0070596C" w:rsidRDefault="0070596C">
      <w:pPr>
        <w:pStyle w:val="Standard"/>
        <w:jc w:val="both"/>
        <w:rPr>
          <w:color w:val="FF0000"/>
          <w:sz w:val="10"/>
          <w:szCs w:val="10"/>
        </w:rPr>
      </w:pPr>
    </w:p>
    <w:p w:rsidR="0070596C" w:rsidRDefault="0070596C">
      <w:pPr>
        <w:pStyle w:val="Standard"/>
        <w:jc w:val="both"/>
        <w:rPr>
          <w:color w:val="FF0000"/>
          <w:sz w:val="10"/>
          <w:szCs w:val="10"/>
        </w:rPr>
      </w:pPr>
    </w:p>
    <w:p w:rsidR="0070596C" w:rsidRDefault="00B14FF8">
      <w:pPr>
        <w:pStyle w:val="Standard"/>
        <w:spacing w:after="240"/>
        <w:ind w:left="360" w:hanging="360"/>
        <w:jc w:val="both"/>
      </w:pPr>
      <w:r>
        <w:rPr>
          <w:b/>
          <w:bCs/>
        </w:rPr>
        <w:t>XIII.</w:t>
      </w:r>
      <w:r>
        <w:rPr>
          <w:b/>
          <w:bCs/>
        </w:rPr>
        <w:tab/>
      </w:r>
      <w:r>
        <w:rPr>
          <w:b/>
          <w:bCs/>
          <w:u w:val="single"/>
        </w:rPr>
        <w:t>OPIS SPOSOBU OBLICZANIA CENY</w:t>
      </w:r>
    </w:p>
    <w:p w:rsidR="0070596C" w:rsidRDefault="00B14FF8">
      <w:pPr>
        <w:pStyle w:val="Standard"/>
        <w:jc w:val="both"/>
      </w:pPr>
      <w:r>
        <w:t xml:space="preserve">Wykonawca oblicza cenę oferty opierając się na opisie przedmiotu zamówienia zawartym                   w formularzu cenowym stanowiącym załącznik nr </w:t>
      </w:r>
      <w:r>
        <w:rPr>
          <w:bCs/>
        </w:rPr>
        <w:t>2</w:t>
      </w:r>
      <w:r>
        <w:t xml:space="preserve"> do SIWZ, wypełniając przedmiotowy formularz. Cena pakietu (brutto) będzie brana pod uwagę przez Komisję w trakcie wyboru najkorzystniejszej oferty.</w:t>
      </w:r>
    </w:p>
    <w:p w:rsidR="0070596C" w:rsidRDefault="00B14FF8">
      <w:pPr>
        <w:pStyle w:val="Standard"/>
        <w:jc w:val="both"/>
      </w:pPr>
      <w:r>
        <w:t>Wszelkie dokumenty – formularz cenowy wypełniony w złotych polskich.</w:t>
      </w:r>
    </w:p>
    <w:p w:rsidR="0070596C" w:rsidRDefault="0070596C">
      <w:pPr>
        <w:pStyle w:val="Standard"/>
        <w:jc w:val="both"/>
        <w:rPr>
          <w:sz w:val="12"/>
          <w:szCs w:val="12"/>
        </w:rPr>
      </w:pPr>
    </w:p>
    <w:p w:rsidR="0070596C" w:rsidRDefault="00B14FF8">
      <w:pPr>
        <w:pStyle w:val="Standard"/>
        <w:jc w:val="both"/>
      </w:pPr>
      <w:r>
        <w:lastRenderedPageBreak/>
        <w:t>Podana cena oferty – pakietu winna zawierać wszystkie elementy związane z ewentualnymi upustami, dostawą do magazynu odbiorcy tj. kosztami transportu, ubezpieczenia, opakowania, oraz wszelkie inne.</w:t>
      </w:r>
    </w:p>
    <w:p w:rsidR="0070596C" w:rsidRDefault="0070596C">
      <w:pPr>
        <w:pStyle w:val="Standard"/>
        <w:rPr>
          <w:b/>
          <w:bCs/>
          <w:i/>
          <w:iCs/>
          <w:sz w:val="10"/>
          <w:szCs w:val="10"/>
        </w:rPr>
      </w:pPr>
    </w:p>
    <w:p w:rsidR="0070596C" w:rsidRDefault="00B14FF8">
      <w:pPr>
        <w:pStyle w:val="Tekstpodstawowy2"/>
        <w:spacing w:line="240" w:lineRule="auto"/>
        <w:jc w:val="both"/>
      </w:pPr>
      <w:r>
        <w:t>Cena  jednostkowa netto pozycji poszczególnych elementów zamówienia zostanie pomnożona przez ilość żądaną, w ten sposób otrzymana „wartość netto” zostanie powiększona o należny podatek VAT  tworząc „wartość brutto” pozycji - cenę oferty - pakietu. W przypadku pakietu zawierającego więcej niż jedną pozycję  należy zsumować wartości netto oraz wartości brutto poszczególnych pozycji. W ten sposób wyliczona „wartość brutto”- w pakiecie o wielu pozycjach - stanowić będzie cenę oferty - pakietu.</w:t>
      </w:r>
    </w:p>
    <w:p w:rsidR="0070596C" w:rsidRDefault="00B14FF8">
      <w:pPr>
        <w:pStyle w:val="Tekstpodstawowy2"/>
        <w:spacing w:line="240" w:lineRule="auto"/>
        <w:jc w:val="both"/>
      </w:pPr>
      <w:r>
        <w:t xml:space="preserve">W pakietach, w których zamawiający określił ilości w szt. należy zgodnie z tematami kolumn określić oferowaną wielkość opakowania w danej pozycji oraz obliczyć ilość opakowań w stosunku do ilości żądanej. W przypadku braku podzielności na pełne opakowania należy uwzględnić również ich części ułamkowe </w:t>
      </w:r>
      <w:r>
        <w:rPr>
          <w:u w:val="single"/>
        </w:rPr>
        <w:t>do dwóch miejsc po przecinku</w:t>
      </w:r>
      <w:r>
        <w:t xml:space="preserve"> – tak aby oferowana ilość opakowań odpowiadała ilości żądanej danej pozycji”</w:t>
      </w:r>
    </w:p>
    <w:p w:rsidR="0070596C" w:rsidRDefault="00B14FF8">
      <w:pPr>
        <w:pStyle w:val="Standard"/>
      </w:pPr>
      <w:r>
        <w:t>Jeżeli ilość opakowań ma więcej miejsc po przecinku należy ją zaokrąglić w ten sposób, że cyfry od 1 do 4 należy zaokrąglić w dół, natomiast cyfry od 5 do 9 należy zaokrąglić w górę.</w:t>
      </w:r>
    </w:p>
    <w:p w:rsidR="0070596C" w:rsidRDefault="0070596C">
      <w:pPr>
        <w:pStyle w:val="Standard"/>
        <w:jc w:val="both"/>
        <w:rPr>
          <w:b/>
        </w:rPr>
      </w:pPr>
    </w:p>
    <w:p w:rsidR="0070596C" w:rsidRDefault="00B14FF8">
      <w:pPr>
        <w:pStyle w:val="Standard"/>
        <w:jc w:val="both"/>
        <w:rPr>
          <w:b/>
        </w:rPr>
      </w:pPr>
      <w:r>
        <w:rPr>
          <w:b/>
        </w:rPr>
        <w:t>XIV. OPIS KRYTERIÓW, KTÓRYMI ZAMAWIAJĄCY BĘDZIE SIĘ KIEROWAŁ PRZY WYBORZE OFERTY, WRAZ Z PODANIEM ZNACZENIA TYCH KRYTERIÓW I SPOSOBU OCENY OFERT:</w:t>
      </w:r>
    </w:p>
    <w:p w:rsidR="0070596C" w:rsidRDefault="0070596C">
      <w:pPr>
        <w:pStyle w:val="Standard"/>
        <w:jc w:val="both"/>
        <w:rPr>
          <w:b/>
          <w:sz w:val="10"/>
          <w:szCs w:val="10"/>
        </w:rPr>
      </w:pPr>
    </w:p>
    <w:p w:rsidR="0070596C" w:rsidRDefault="0070596C">
      <w:pPr>
        <w:pStyle w:val="Standard"/>
        <w:jc w:val="both"/>
        <w:rPr>
          <w:b/>
          <w:sz w:val="10"/>
          <w:szCs w:val="10"/>
        </w:rPr>
      </w:pPr>
    </w:p>
    <w:p w:rsidR="0070596C" w:rsidRDefault="00B14FF8">
      <w:pPr>
        <w:pStyle w:val="Standard"/>
        <w:numPr>
          <w:ilvl w:val="0"/>
          <w:numId w:val="57"/>
        </w:numPr>
        <w:autoSpaceDE/>
        <w:jc w:val="both"/>
        <w:rPr>
          <w:b/>
          <w:bCs/>
        </w:rPr>
      </w:pPr>
      <w:r>
        <w:rPr>
          <w:b/>
          <w:bCs/>
        </w:rPr>
        <w:t>Dotyczy pakietów: 1, 2.</w:t>
      </w:r>
    </w:p>
    <w:p w:rsidR="0070596C" w:rsidRDefault="00B14FF8">
      <w:pPr>
        <w:pStyle w:val="Standard"/>
        <w:spacing w:after="240"/>
        <w:ind w:left="360"/>
        <w:jc w:val="both"/>
      </w:pPr>
      <w:r>
        <w:t>Zamawiający dokona oceny ofert na podstawie następujących kryteriów: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4"/>
        <w:gridCol w:w="2168"/>
      </w:tblGrid>
      <w:tr w:rsidR="0070596C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Waga kryterium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Cena brutto oferty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60 %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Ocena techniczna (jakość)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40 %</w:t>
            </w:r>
          </w:p>
        </w:tc>
      </w:tr>
    </w:tbl>
    <w:p w:rsidR="0070596C" w:rsidRDefault="0070596C">
      <w:pPr>
        <w:pStyle w:val="Standard"/>
        <w:jc w:val="both"/>
        <w:rPr>
          <w:sz w:val="10"/>
          <w:szCs w:val="10"/>
        </w:rPr>
      </w:pPr>
    </w:p>
    <w:p w:rsidR="0070596C" w:rsidRDefault="0070596C">
      <w:pPr>
        <w:pStyle w:val="Standard"/>
        <w:jc w:val="both"/>
        <w:rPr>
          <w:b/>
          <w:i/>
          <w:sz w:val="10"/>
          <w:szCs w:val="10"/>
        </w:rPr>
      </w:pPr>
    </w:p>
    <w:p w:rsidR="0070596C" w:rsidRDefault="00B14FF8">
      <w:pPr>
        <w:pStyle w:val="Standard"/>
        <w:jc w:val="both"/>
      </w:pPr>
      <w:r>
        <w:t>Ocena ofert zostanie przeprowadzona wyłącznie w oparciu o przedstawione wyżej kryteria. Oferty będą oceniane w odniesieniu do najkorzystniejszych warunków przedstawionych przez wykonawców wobec każdego z kryterium.</w:t>
      </w:r>
    </w:p>
    <w:p w:rsidR="0070596C" w:rsidRDefault="00B14FF8">
      <w:pPr>
        <w:pStyle w:val="Textbody"/>
      </w:pPr>
      <w:r>
        <w:t>Obliczenie ilości przyznanych punktów w kryterium cena nastąpi wzorem odzwierciedlającym proporcje w stosunku do parametrów najkorzystniejszych w danym kryterium,                            dla parametrów danej oferty, np.:</w:t>
      </w:r>
    </w:p>
    <w:p w:rsidR="0070596C" w:rsidRDefault="0070596C">
      <w:pPr>
        <w:pStyle w:val="Textbody"/>
        <w:rPr>
          <w:sz w:val="10"/>
          <w:szCs w:val="10"/>
        </w:rPr>
      </w:pPr>
    </w:p>
    <w:p w:rsidR="0070596C" w:rsidRDefault="0070596C">
      <w:pPr>
        <w:pStyle w:val="Standard"/>
        <w:jc w:val="center"/>
        <w:rPr>
          <w:b/>
          <w:sz w:val="2"/>
          <w:szCs w:val="2"/>
        </w:rPr>
      </w:pPr>
    </w:p>
    <w:p w:rsidR="0070596C" w:rsidRDefault="00B14FF8">
      <w:pPr>
        <w:pStyle w:val="Standard"/>
        <w:jc w:val="center"/>
        <w:rPr>
          <w:b/>
        </w:rPr>
      </w:pPr>
      <w:r>
        <w:rPr>
          <w:b/>
        </w:rPr>
        <w:t>Wzór obliczenia ceny:</w:t>
      </w:r>
    </w:p>
    <w:p w:rsidR="0070596C" w:rsidRDefault="0070596C">
      <w:pPr>
        <w:pStyle w:val="Standard"/>
        <w:jc w:val="center"/>
        <w:rPr>
          <w:b/>
          <w:sz w:val="4"/>
          <w:szCs w:val="4"/>
        </w:rPr>
      </w:pPr>
    </w:p>
    <w:p w:rsidR="0070596C" w:rsidRDefault="00B14FF8">
      <w:pPr>
        <w:pStyle w:val="Standard"/>
        <w:jc w:val="center"/>
      </w:pPr>
      <w:r>
        <w:rPr>
          <w:b/>
        </w:rPr>
        <w:t xml:space="preserve">               </w:t>
      </w:r>
      <w:r>
        <w:rPr>
          <w:b/>
          <w:u w:val="single"/>
        </w:rPr>
        <w:t>(cena min x max ilość pkt 100)</w:t>
      </w:r>
      <w:r>
        <w:rPr>
          <w:b/>
        </w:rPr>
        <w:t xml:space="preserve">   x 60%                           </w:t>
      </w:r>
    </w:p>
    <w:p w:rsidR="0070596C" w:rsidRDefault="00B14FF8">
      <w:pPr>
        <w:pStyle w:val="Textbody"/>
        <w:rPr>
          <w:b/>
        </w:rPr>
      </w:pPr>
      <w:r>
        <w:rPr>
          <w:b/>
        </w:rPr>
        <w:t xml:space="preserve">                                                           (cena oferty badanej)</w:t>
      </w:r>
    </w:p>
    <w:p w:rsidR="0070596C" w:rsidRDefault="0070596C">
      <w:pPr>
        <w:pStyle w:val="Akapitzlist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96C" w:rsidRDefault="00B14FF8">
      <w:pPr>
        <w:pStyle w:val="Standard"/>
        <w:jc w:val="center"/>
        <w:rPr>
          <w:b/>
        </w:rPr>
      </w:pPr>
      <w:r>
        <w:rPr>
          <w:b/>
        </w:rPr>
        <w:t>obliczenia będą dokonywane z dokładnością do dwóch miejsc po przecinku.</w:t>
      </w:r>
    </w:p>
    <w:p w:rsidR="0070596C" w:rsidRDefault="00B14FF8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Jeżeli obliczana cena ma więcej miejsc po przecinku należy ją zaokrąglić w ten sposób, że cyfry od 1 do 4 należy zaokrąglić w dół, natomiast cyfry od 5 do 9 należy zaokrąglić w górę.</w:t>
      </w:r>
    </w:p>
    <w:p w:rsidR="0070596C" w:rsidRDefault="0070596C">
      <w:pPr>
        <w:pStyle w:val="Stopka"/>
        <w:tabs>
          <w:tab w:val="clear" w:pos="4536"/>
          <w:tab w:val="clear" w:pos="9072"/>
        </w:tabs>
        <w:rPr>
          <w:sz w:val="10"/>
          <w:szCs w:val="10"/>
        </w:rPr>
      </w:pPr>
    </w:p>
    <w:p w:rsidR="0070596C" w:rsidRDefault="00B14FF8">
      <w:pPr>
        <w:pStyle w:val="Textbody"/>
      </w:pPr>
      <w:r>
        <w:t xml:space="preserve">Obliczenie ilości przyznanych punktów w kryterium ocena techniczna (jakość) nastąpi                    na podstawie oceny punktowej powołanych przez Dyrektora Zespołu Opieki Zdrowotnej                 </w:t>
      </w:r>
      <w:r>
        <w:lastRenderedPageBreak/>
        <w:t>w Dąbrowie Tarnowskiej specjalistów oceniających oferowany asortyment z danych ofert              na podstawie przekazanych do testacji próbek - wg następujących zasad:</w:t>
      </w:r>
    </w:p>
    <w:p w:rsidR="0070596C" w:rsidRDefault="0070596C">
      <w:pPr>
        <w:pStyle w:val="Standard"/>
        <w:jc w:val="both"/>
        <w:rPr>
          <w:b/>
          <w:color w:val="FF0000"/>
          <w:sz w:val="12"/>
          <w:szCs w:val="12"/>
        </w:rPr>
      </w:pPr>
    </w:p>
    <w:p w:rsidR="0070596C" w:rsidRDefault="00B14FF8">
      <w:pPr>
        <w:pStyle w:val="Tekstpodstawowy3"/>
        <w:jc w:val="both"/>
      </w:pPr>
      <w:r>
        <w:rPr>
          <w:sz w:val="24"/>
          <w:szCs w:val="24"/>
        </w:rPr>
        <w:t xml:space="preserve">W pakietach nr </w:t>
      </w:r>
      <w:r>
        <w:rPr>
          <w:b/>
          <w:sz w:val="24"/>
          <w:szCs w:val="24"/>
        </w:rPr>
        <w:t xml:space="preserve">1, 2 </w:t>
      </w:r>
      <w:r>
        <w:rPr>
          <w:sz w:val="24"/>
          <w:szCs w:val="24"/>
        </w:rPr>
        <w:t>dotyczących nici chirurgicznych możliwe będzie uzyskanie max ilości punktów wg oceny następujących parametrów:</w:t>
      </w:r>
    </w:p>
    <w:p w:rsidR="0070596C" w:rsidRDefault="00B14FF8">
      <w:pPr>
        <w:pStyle w:val="Tekstpodstawowy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Ocena jakości przeprowadzona będzie na bloku operacyjnym (przy pracy)</w:t>
      </w:r>
    </w:p>
    <w:p w:rsidR="0070596C" w:rsidRDefault="00B14FF8">
      <w:pPr>
        <w:pStyle w:val="Tekstpodstawowy3"/>
        <w:numPr>
          <w:ilvl w:val="0"/>
          <w:numId w:val="58"/>
        </w:numPr>
        <w:suppressAutoHyphens w:val="0"/>
        <w:autoSpaceDE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pewność węzła – 0 - 20 pkt,</w:t>
      </w:r>
    </w:p>
    <w:p w:rsidR="0070596C" w:rsidRDefault="00B14FF8">
      <w:pPr>
        <w:pStyle w:val="Tekstpodstawowy3"/>
        <w:numPr>
          <w:ilvl w:val="0"/>
          <w:numId w:val="39"/>
        </w:numPr>
        <w:suppressAutoHyphens w:val="0"/>
        <w:autoSpaceDE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pierwotna ostrość igły, oraz zachowanie tej ostrości po wielokrotnym wkłuciu igły                         –  0 - 30 pkt,</w:t>
      </w:r>
    </w:p>
    <w:p w:rsidR="0070596C" w:rsidRDefault="00B14FF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-     twardość igły (odporność igły na odkształcenia) – 0 - 20 pkt,</w:t>
      </w:r>
    </w:p>
    <w:p w:rsidR="0070596C" w:rsidRDefault="00B14FF8">
      <w:pPr>
        <w:pStyle w:val="Tekstpodstawowy3"/>
        <w:numPr>
          <w:ilvl w:val="0"/>
          <w:numId w:val="39"/>
        </w:numPr>
        <w:suppressAutoHyphens w:val="0"/>
        <w:autoSpaceDE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trwałość połączeń igły z nitką - 0  - 10 pkt,</w:t>
      </w:r>
    </w:p>
    <w:p w:rsidR="0070596C" w:rsidRDefault="00B14FF8">
      <w:pPr>
        <w:pStyle w:val="Tekstpodstawowy3"/>
        <w:numPr>
          <w:ilvl w:val="0"/>
          <w:numId w:val="39"/>
        </w:numPr>
        <w:suppressAutoHyphens w:val="0"/>
        <w:autoSpaceDE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wytrzymałość nitki na zerwanie – 0 – 20 pkt.</w:t>
      </w:r>
    </w:p>
    <w:p w:rsidR="0070596C" w:rsidRDefault="0070596C">
      <w:pPr>
        <w:pStyle w:val="Standard"/>
        <w:jc w:val="both"/>
        <w:rPr>
          <w:color w:val="FF0000"/>
          <w:sz w:val="20"/>
          <w:szCs w:val="20"/>
        </w:rPr>
      </w:pPr>
    </w:p>
    <w:p w:rsidR="0070596C" w:rsidRDefault="00B14FF8">
      <w:pPr>
        <w:pStyle w:val="Standard"/>
        <w:numPr>
          <w:ilvl w:val="0"/>
          <w:numId w:val="59"/>
        </w:numPr>
        <w:autoSpaceDE/>
        <w:jc w:val="both"/>
        <w:rPr>
          <w:b/>
          <w:bCs/>
        </w:rPr>
      </w:pPr>
      <w:r>
        <w:rPr>
          <w:b/>
          <w:bCs/>
        </w:rPr>
        <w:t>Dotyczy pakietów: 3, 4, 5, 6, 7.</w:t>
      </w:r>
    </w:p>
    <w:p w:rsidR="0070596C" w:rsidRDefault="00B14FF8">
      <w:pPr>
        <w:pStyle w:val="Standard"/>
        <w:spacing w:after="240"/>
        <w:ind w:left="360"/>
        <w:jc w:val="both"/>
      </w:pPr>
      <w:r>
        <w:t>Zamawiający dokona oceny ofert na podstawie następujących kryteriów:</w:t>
      </w:r>
    </w:p>
    <w:tbl>
      <w:tblPr>
        <w:tblW w:w="9268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588"/>
      </w:tblGrid>
      <w:tr w:rsidR="0070596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widowControl w:val="0"/>
              <w:autoSpaceDE/>
              <w:snapToGrid w:val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Kryterium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widowControl w:val="0"/>
              <w:autoSpaceDE/>
              <w:snapToGrid w:val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Znaczenie w %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uppressAutoHyphens w:val="0"/>
              <w:autoSpaceDE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70596C" w:rsidRDefault="00B14FF8">
            <w:pPr>
              <w:pStyle w:val="Standard"/>
              <w:suppressAutoHyphens w:val="0"/>
              <w:autoSpaceDE/>
              <w:snapToGri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Cena brutto oferty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uppressAutoHyphens w:val="0"/>
              <w:autoSpaceDE/>
              <w:snapToGrid w:val="0"/>
              <w:jc w:val="center"/>
              <w:rPr>
                <w:lang w:eastAsia="ar-SA"/>
              </w:rPr>
            </w:pPr>
          </w:p>
          <w:p w:rsidR="0070596C" w:rsidRDefault="00B14FF8">
            <w:pPr>
              <w:pStyle w:val="Standard"/>
              <w:widowControl w:val="0"/>
              <w:autoSpaceDE/>
              <w:snapToGri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60%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uppressAutoHyphens w:val="0"/>
              <w:autoSpaceDE/>
              <w:snapToGrid w:val="0"/>
              <w:rPr>
                <w:sz w:val="20"/>
                <w:szCs w:val="20"/>
                <w:lang w:eastAsia="ar-SA"/>
              </w:rPr>
            </w:pPr>
          </w:p>
          <w:p w:rsidR="0070596C" w:rsidRDefault="00B14FF8">
            <w:pPr>
              <w:pStyle w:val="Standard"/>
              <w:suppressAutoHyphens w:val="0"/>
              <w:autoSpaceDE/>
              <w:rPr>
                <w:lang w:eastAsia="pl-PL"/>
              </w:rPr>
            </w:pPr>
            <w:r>
              <w:rPr>
                <w:lang w:eastAsia="pl-PL"/>
              </w:rPr>
              <w:t xml:space="preserve">               Termin płatności (w dniach)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uppressAutoHyphens w:val="0"/>
              <w:autoSpaceDE/>
              <w:snapToGrid w:val="0"/>
              <w:jc w:val="center"/>
              <w:rPr>
                <w:lang w:eastAsia="ar-SA"/>
              </w:rPr>
            </w:pPr>
          </w:p>
          <w:p w:rsidR="0070596C" w:rsidRDefault="00B14FF8">
            <w:pPr>
              <w:pStyle w:val="Standard"/>
              <w:widowControl w:val="0"/>
              <w:autoSpaceDE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    40 %</w:t>
            </w:r>
          </w:p>
        </w:tc>
      </w:tr>
    </w:tbl>
    <w:p w:rsidR="0070596C" w:rsidRDefault="0070596C">
      <w:pPr>
        <w:pStyle w:val="Standard"/>
        <w:suppressAutoHyphens w:val="0"/>
        <w:autoSpaceDE/>
        <w:jc w:val="both"/>
        <w:rPr>
          <w:sz w:val="12"/>
          <w:szCs w:val="12"/>
          <w:lang w:eastAsia="ar-SA"/>
        </w:rPr>
      </w:pPr>
    </w:p>
    <w:p w:rsidR="0070596C" w:rsidRDefault="00B14FF8">
      <w:pPr>
        <w:pStyle w:val="Standard"/>
        <w:suppressAutoHyphens w:val="0"/>
        <w:autoSpaceDE/>
        <w:rPr>
          <w:b/>
          <w:lang w:eastAsia="pl-PL"/>
        </w:rPr>
      </w:pPr>
      <w:r>
        <w:rPr>
          <w:b/>
          <w:lang w:eastAsia="pl-PL"/>
        </w:rPr>
        <w:t>Ocena ofert dokonywana będzie w ramach poszczególnych pakietów.</w:t>
      </w:r>
    </w:p>
    <w:p w:rsidR="0070596C" w:rsidRDefault="00B14FF8">
      <w:pPr>
        <w:pStyle w:val="Standard"/>
        <w:suppressAutoHyphens w:val="0"/>
        <w:autoSpaceDE/>
        <w:jc w:val="both"/>
        <w:rPr>
          <w:lang w:eastAsia="pl-PL"/>
        </w:rPr>
      </w:pPr>
      <w:r>
        <w:rPr>
          <w:lang w:eastAsia="pl-PL"/>
        </w:rPr>
        <w:t>Ocena ofert zostanie przeprowadzona włącznie w oparciu o przedstawione wyżej kryteria. Oferty będą oceniane w odniesieniu do najkorzystniejszych warunków przedstawionych przez                   w</w:t>
      </w:r>
      <w:r>
        <w:rPr>
          <w:lang w:eastAsia="pl-PL"/>
        </w:rPr>
        <w:t>y</w:t>
      </w:r>
      <w:r>
        <w:rPr>
          <w:lang w:eastAsia="pl-PL"/>
        </w:rPr>
        <w:t>konawców wobec każdego z kryterium w danym pakiecie.</w:t>
      </w:r>
    </w:p>
    <w:p w:rsidR="0070596C" w:rsidRDefault="00B14FF8">
      <w:pPr>
        <w:pStyle w:val="Standard"/>
        <w:suppressAutoHyphens w:val="0"/>
        <w:autoSpaceDE/>
        <w:jc w:val="both"/>
        <w:rPr>
          <w:lang w:eastAsia="pl-PL"/>
        </w:rPr>
      </w:pPr>
      <w:r>
        <w:rPr>
          <w:lang w:eastAsia="pl-PL"/>
        </w:rPr>
        <w:t>Obliczenie ilości przyznanych punktów w kryterium cena nastąpi wzorem odzwierciedlającym proporcje w stosunku do parametrów najkorzystniejszych w danym kryterium, dla parametrów danej oferty- danego pakietu, np.:</w:t>
      </w:r>
    </w:p>
    <w:p w:rsidR="0070596C" w:rsidRDefault="0070596C">
      <w:pPr>
        <w:pStyle w:val="Standard"/>
        <w:suppressAutoHyphens w:val="0"/>
        <w:jc w:val="center"/>
        <w:rPr>
          <w:b/>
          <w:lang w:eastAsia="pl-PL"/>
        </w:rPr>
      </w:pPr>
    </w:p>
    <w:p w:rsidR="0070596C" w:rsidRDefault="00B14FF8">
      <w:pPr>
        <w:pStyle w:val="Standard"/>
        <w:suppressAutoHyphens w:val="0"/>
        <w:jc w:val="center"/>
        <w:rPr>
          <w:b/>
          <w:lang w:eastAsia="pl-PL"/>
        </w:rPr>
      </w:pPr>
      <w:r>
        <w:rPr>
          <w:b/>
          <w:lang w:eastAsia="pl-PL"/>
        </w:rPr>
        <w:t>Wzór obliczenia ceny:</w:t>
      </w:r>
    </w:p>
    <w:p w:rsidR="0070596C" w:rsidRDefault="0070596C">
      <w:pPr>
        <w:pStyle w:val="Standard"/>
        <w:suppressAutoHyphens w:val="0"/>
        <w:jc w:val="center"/>
        <w:rPr>
          <w:b/>
          <w:sz w:val="4"/>
          <w:szCs w:val="4"/>
          <w:lang w:eastAsia="pl-PL"/>
        </w:rPr>
      </w:pPr>
    </w:p>
    <w:p w:rsidR="0070596C" w:rsidRDefault="00B14FF8">
      <w:pPr>
        <w:pStyle w:val="Standard"/>
        <w:suppressAutoHyphens w:val="0"/>
        <w:jc w:val="center"/>
      </w:pPr>
      <w:r>
        <w:rPr>
          <w:b/>
          <w:lang w:eastAsia="pl-PL"/>
        </w:rPr>
        <w:t xml:space="preserve">            </w:t>
      </w:r>
      <w:r>
        <w:rPr>
          <w:b/>
          <w:u w:val="single"/>
          <w:lang w:eastAsia="pl-PL"/>
        </w:rPr>
        <w:t>(cena min x max ilość pkt 100)</w:t>
      </w:r>
      <w:r>
        <w:rPr>
          <w:b/>
          <w:lang w:eastAsia="pl-PL"/>
        </w:rPr>
        <w:t xml:space="preserve">    x 60%                           </w:t>
      </w:r>
    </w:p>
    <w:p w:rsidR="0070596C" w:rsidRDefault="00B14FF8">
      <w:pPr>
        <w:pStyle w:val="Standard"/>
        <w:suppressAutoHyphens w:val="0"/>
        <w:autoSpaceDE/>
        <w:jc w:val="both"/>
        <w:rPr>
          <w:b/>
        </w:rPr>
      </w:pPr>
      <w:r>
        <w:rPr>
          <w:b/>
        </w:rPr>
        <w:t xml:space="preserve">                                                       (cena oferty badanej)</w:t>
      </w:r>
    </w:p>
    <w:p w:rsidR="0070596C" w:rsidRDefault="0070596C">
      <w:pPr>
        <w:pStyle w:val="Standard"/>
        <w:suppressAutoHyphens w:val="0"/>
        <w:autoSpaceDE/>
        <w:spacing w:line="251" w:lineRule="auto"/>
        <w:ind w:left="720"/>
        <w:jc w:val="both"/>
        <w:rPr>
          <w:b/>
          <w:sz w:val="14"/>
          <w:szCs w:val="14"/>
          <w:lang w:eastAsia="en-US"/>
        </w:rPr>
      </w:pPr>
    </w:p>
    <w:p w:rsidR="0070596C" w:rsidRDefault="00B14FF8">
      <w:pPr>
        <w:pStyle w:val="Standard"/>
        <w:suppressAutoHyphens w:val="0"/>
        <w:jc w:val="center"/>
        <w:rPr>
          <w:b/>
          <w:lang w:eastAsia="pl-PL"/>
        </w:rPr>
      </w:pPr>
      <w:r>
        <w:rPr>
          <w:b/>
          <w:lang w:eastAsia="pl-PL"/>
        </w:rPr>
        <w:t>obliczenia będą dokonywane z dokładnością do dwóch miejsc po przecinku.</w:t>
      </w:r>
    </w:p>
    <w:p w:rsidR="0070596C" w:rsidRDefault="00B14FF8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Jeżeli obliczana cena ma więcej miejsc po przecinku należy ją zaokrąglić w ten sposób, że cyfry od 1 do 4 należy zaokrąglić w dół, natomiast cyfry od 5 do 9 należy zaokrąglić w górę.</w:t>
      </w:r>
    </w:p>
    <w:p w:rsidR="0070596C" w:rsidRDefault="0070596C">
      <w:pPr>
        <w:pStyle w:val="Standard"/>
        <w:suppressAutoHyphens w:val="0"/>
        <w:rPr>
          <w:sz w:val="16"/>
          <w:szCs w:val="16"/>
          <w:lang w:eastAsia="pl-PL"/>
        </w:rPr>
      </w:pPr>
    </w:p>
    <w:p w:rsidR="0070596C" w:rsidRDefault="00B14FF8">
      <w:pPr>
        <w:pStyle w:val="Standard"/>
        <w:suppressAutoHyphens w:val="0"/>
        <w:autoSpaceDE/>
        <w:jc w:val="both"/>
      </w:pPr>
      <w:r>
        <w:t>Obliczenie ilości przyznanych punktów w kryterium termin płatności nastąpi na podstawie              p</w:t>
      </w:r>
      <w:r>
        <w:t>o</w:t>
      </w:r>
      <w:r>
        <w:t>niższego wzoru:</w:t>
      </w:r>
    </w:p>
    <w:p w:rsidR="0070596C" w:rsidRDefault="0070596C">
      <w:pPr>
        <w:pStyle w:val="Standard"/>
        <w:suppressAutoHyphens w:val="0"/>
        <w:autoSpaceDE/>
        <w:jc w:val="both"/>
        <w:rPr>
          <w:sz w:val="2"/>
          <w:szCs w:val="2"/>
        </w:rPr>
      </w:pPr>
    </w:p>
    <w:p w:rsidR="0070596C" w:rsidRDefault="00B14FF8">
      <w:pPr>
        <w:pStyle w:val="Standard"/>
        <w:suppressAutoHyphens w:val="0"/>
        <w:autoSpaceDE/>
        <w:spacing w:before="100" w:after="100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>Wykonawca może zaoferować terminy płatności tj. 30 dni, 45 dni, 60 dni.</w:t>
      </w:r>
    </w:p>
    <w:p w:rsidR="0070596C" w:rsidRDefault="00B14FF8">
      <w:pPr>
        <w:pStyle w:val="Standard"/>
        <w:suppressAutoHyphens w:val="0"/>
        <w:autoSpaceDE/>
        <w:jc w:val="both"/>
        <w:rPr>
          <w:lang w:eastAsia="pl-PL"/>
        </w:rPr>
      </w:pPr>
      <w:r>
        <w:rPr>
          <w:lang w:eastAsia="pl-PL"/>
        </w:rPr>
        <w:t>Wytyczne do obliczenia punktacji w kryterium termin płatności:</w:t>
      </w:r>
    </w:p>
    <w:p w:rsidR="0070596C" w:rsidRDefault="00B14FF8">
      <w:pPr>
        <w:pStyle w:val="Standard"/>
        <w:suppressAutoHyphens w:val="0"/>
        <w:autoSpaceDE/>
        <w:jc w:val="both"/>
        <w:rPr>
          <w:lang w:eastAsia="pl-PL"/>
        </w:rPr>
      </w:pPr>
      <w:r>
        <w:rPr>
          <w:lang w:eastAsia="pl-PL"/>
        </w:rPr>
        <w:t>30 dni – 2 pkt</w:t>
      </w:r>
    </w:p>
    <w:p w:rsidR="0070596C" w:rsidRDefault="00B14FF8">
      <w:pPr>
        <w:pStyle w:val="Standard"/>
        <w:suppressAutoHyphens w:val="0"/>
        <w:autoSpaceDE/>
        <w:jc w:val="both"/>
        <w:rPr>
          <w:lang w:eastAsia="pl-PL"/>
        </w:rPr>
      </w:pPr>
      <w:r>
        <w:rPr>
          <w:lang w:eastAsia="pl-PL"/>
        </w:rPr>
        <w:t>45 dni – 5 pkt</w:t>
      </w:r>
    </w:p>
    <w:p w:rsidR="0070596C" w:rsidRDefault="00B14FF8">
      <w:pPr>
        <w:pStyle w:val="Standard"/>
        <w:suppressAutoHyphens w:val="0"/>
        <w:autoSpaceDE/>
        <w:jc w:val="both"/>
      </w:pPr>
      <w:r>
        <w:t>60 dni – 10 pkt</w:t>
      </w:r>
    </w:p>
    <w:p w:rsidR="0070596C" w:rsidRDefault="0070596C">
      <w:pPr>
        <w:pStyle w:val="Standard"/>
        <w:suppressAutoHyphens w:val="0"/>
        <w:autoSpaceDE/>
        <w:jc w:val="both"/>
        <w:rPr>
          <w:sz w:val="10"/>
          <w:szCs w:val="10"/>
          <w:lang w:eastAsia="pl-PL"/>
        </w:rPr>
      </w:pPr>
    </w:p>
    <w:p w:rsidR="0070596C" w:rsidRDefault="0070596C">
      <w:pPr>
        <w:pStyle w:val="Standard"/>
        <w:suppressAutoHyphens w:val="0"/>
        <w:autoSpaceDE/>
        <w:jc w:val="both"/>
        <w:rPr>
          <w:sz w:val="10"/>
          <w:szCs w:val="10"/>
          <w:lang w:eastAsia="pl-PL"/>
        </w:rPr>
      </w:pPr>
    </w:p>
    <w:p w:rsidR="0070596C" w:rsidRDefault="00B14FF8">
      <w:pPr>
        <w:pStyle w:val="Standard"/>
        <w:suppressAutoHyphens w:val="0"/>
        <w:autoSpaceDE/>
        <w:jc w:val="both"/>
        <w:rPr>
          <w:lang w:eastAsia="pl-PL"/>
        </w:rPr>
      </w:pPr>
      <w:r>
        <w:rPr>
          <w:lang w:eastAsia="pl-PL"/>
        </w:rPr>
        <w:lastRenderedPageBreak/>
        <w:t>Obliczenia ilości przyznanych punktów w kryterium termin płatności nastąpi na podstawie poni</w:t>
      </w:r>
      <w:r>
        <w:rPr>
          <w:lang w:eastAsia="pl-PL"/>
        </w:rPr>
        <w:t>ż</w:t>
      </w:r>
      <w:r>
        <w:rPr>
          <w:lang w:eastAsia="pl-PL"/>
        </w:rPr>
        <w:t>szego wzoru.</w:t>
      </w:r>
    </w:p>
    <w:p w:rsidR="0070596C" w:rsidRDefault="0070596C">
      <w:pPr>
        <w:pStyle w:val="Standard"/>
        <w:suppressAutoHyphens w:val="0"/>
        <w:autoSpaceDE/>
        <w:jc w:val="both"/>
        <w:rPr>
          <w:sz w:val="10"/>
          <w:szCs w:val="10"/>
          <w:lang w:eastAsia="pl-PL"/>
        </w:rPr>
      </w:pPr>
    </w:p>
    <w:p w:rsidR="0070596C" w:rsidRDefault="00B14FF8">
      <w:pPr>
        <w:pStyle w:val="Standard"/>
        <w:suppressAutoHyphens w:val="0"/>
        <w:jc w:val="center"/>
        <w:rPr>
          <w:b/>
          <w:lang w:eastAsia="pl-PL"/>
        </w:rPr>
      </w:pPr>
      <w:r>
        <w:rPr>
          <w:b/>
          <w:lang w:eastAsia="pl-PL"/>
        </w:rPr>
        <w:t>Wzór obliczenia terminu płatności:</w:t>
      </w:r>
    </w:p>
    <w:p w:rsidR="0070596C" w:rsidRDefault="0070596C">
      <w:pPr>
        <w:pStyle w:val="Standard"/>
        <w:suppressAutoHyphens w:val="0"/>
        <w:jc w:val="center"/>
        <w:rPr>
          <w:b/>
          <w:sz w:val="4"/>
          <w:szCs w:val="4"/>
          <w:lang w:eastAsia="pl-PL"/>
        </w:rPr>
      </w:pPr>
    </w:p>
    <w:p w:rsidR="0070596C" w:rsidRDefault="00B14FF8">
      <w:pPr>
        <w:pStyle w:val="Standard"/>
        <w:suppressAutoHyphens w:val="0"/>
        <w:jc w:val="center"/>
      </w:pPr>
      <w:r>
        <w:rPr>
          <w:b/>
          <w:lang w:eastAsia="pl-PL"/>
        </w:rPr>
        <w:t xml:space="preserve">                   </w:t>
      </w:r>
      <w:r>
        <w:rPr>
          <w:b/>
          <w:u w:val="single"/>
          <w:lang w:eastAsia="pl-PL"/>
        </w:rPr>
        <w:t>(punkty za termin oferty badanej x max ilość pkt 100)</w:t>
      </w:r>
      <w:r>
        <w:rPr>
          <w:b/>
          <w:lang w:eastAsia="pl-PL"/>
        </w:rPr>
        <w:t xml:space="preserve">   x 40%     </w:t>
      </w:r>
    </w:p>
    <w:p w:rsidR="0070596C" w:rsidRDefault="00B14FF8">
      <w:pPr>
        <w:pStyle w:val="Standard"/>
        <w:suppressAutoHyphens w:val="0"/>
        <w:autoSpaceDE/>
        <w:jc w:val="both"/>
        <w:rPr>
          <w:b/>
        </w:rPr>
      </w:pPr>
      <w:r>
        <w:rPr>
          <w:b/>
        </w:rPr>
        <w:t xml:space="preserve">                                          (punkty za termin oferty najkorzystniejszej)</w:t>
      </w:r>
    </w:p>
    <w:p w:rsidR="0070596C" w:rsidRDefault="0070596C">
      <w:pPr>
        <w:pStyle w:val="Standard"/>
        <w:jc w:val="both"/>
        <w:rPr>
          <w:b/>
          <w:sz w:val="16"/>
          <w:szCs w:val="16"/>
        </w:rPr>
      </w:pPr>
    </w:p>
    <w:p w:rsidR="0070596C" w:rsidRDefault="0070596C">
      <w:pPr>
        <w:pStyle w:val="Standard"/>
        <w:jc w:val="both"/>
        <w:rPr>
          <w:b/>
          <w:color w:val="FF0000"/>
          <w:sz w:val="16"/>
          <w:szCs w:val="16"/>
        </w:rPr>
      </w:pPr>
    </w:p>
    <w:p w:rsidR="0070596C" w:rsidRDefault="00B14FF8">
      <w:pPr>
        <w:pStyle w:val="Standard"/>
        <w:jc w:val="both"/>
        <w:rPr>
          <w:b/>
        </w:rPr>
      </w:pPr>
      <w:r>
        <w:rPr>
          <w:b/>
        </w:rPr>
        <w:t>Punktację dla każdego z kryteriów określa się w zakresie od 0 do 100 pkt max.</w:t>
      </w:r>
    </w:p>
    <w:p w:rsidR="0070596C" w:rsidRDefault="0070596C">
      <w:pPr>
        <w:pStyle w:val="Standard"/>
        <w:jc w:val="both"/>
        <w:rPr>
          <w:b/>
          <w:sz w:val="10"/>
          <w:szCs w:val="10"/>
        </w:rPr>
      </w:pPr>
    </w:p>
    <w:p w:rsidR="0070596C" w:rsidRDefault="00B14FF8">
      <w:pPr>
        <w:pStyle w:val="Standard"/>
        <w:jc w:val="both"/>
      </w:pPr>
      <w:r>
        <w:t>Oferta wypełniająca w najwyższym stopniu wymagania określone w każdym kryterium                   (w danym pakiecie) otrzyma maksymalną ilość punktów.</w:t>
      </w:r>
    </w:p>
    <w:p w:rsidR="0070596C" w:rsidRDefault="0070596C">
      <w:pPr>
        <w:pStyle w:val="Standard"/>
        <w:jc w:val="both"/>
        <w:rPr>
          <w:sz w:val="10"/>
          <w:szCs w:val="10"/>
        </w:rPr>
      </w:pPr>
    </w:p>
    <w:p w:rsidR="0070596C" w:rsidRDefault="00B14FF8">
      <w:pPr>
        <w:pStyle w:val="Standard"/>
        <w:jc w:val="both"/>
      </w:pPr>
      <w:r>
        <w:t>Ocena ogólna danego kryterium jest iloczynem sumy punktów przyznanych przez oceniających dla danego kryterium i znaczenia procentowego przedmiotowego kryterium.</w:t>
      </w:r>
    </w:p>
    <w:p w:rsidR="0070596C" w:rsidRDefault="0070596C">
      <w:pPr>
        <w:pStyle w:val="Standard"/>
        <w:jc w:val="both"/>
        <w:rPr>
          <w:color w:val="FF0000"/>
          <w:sz w:val="10"/>
          <w:szCs w:val="10"/>
        </w:rPr>
      </w:pPr>
    </w:p>
    <w:p w:rsidR="0070596C" w:rsidRDefault="00B14FF8">
      <w:pPr>
        <w:pStyle w:val="Standard"/>
        <w:jc w:val="both"/>
        <w:rPr>
          <w:b/>
        </w:rPr>
      </w:pPr>
      <w:r>
        <w:rPr>
          <w:b/>
        </w:rPr>
        <w:t>Ocena ogólna danej oferty – pakietu jest sumą ocen poszczególnych kryteriów dokonanych zgodnie z powyższymi założeniami.</w:t>
      </w:r>
    </w:p>
    <w:p w:rsidR="0070596C" w:rsidRDefault="0070596C">
      <w:pPr>
        <w:pStyle w:val="Standard"/>
        <w:jc w:val="both"/>
        <w:rPr>
          <w:b/>
          <w:color w:val="FF0000"/>
          <w:sz w:val="4"/>
          <w:szCs w:val="4"/>
        </w:rPr>
      </w:pPr>
    </w:p>
    <w:p w:rsidR="0070596C" w:rsidRDefault="0070596C">
      <w:pPr>
        <w:pStyle w:val="Standard"/>
        <w:jc w:val="both"/>
        <w:rPr>
          <w:color w:val="FF0000"/>
          <w:sz w:val="4"/>
          <w:szCs w:val="4"/>
        </w:rPr>
      </w:pPr>
    </w:p>
    <w:p w:rsidR="0070596C" w:rsidRDefault="0070596C">
      <w:pPr>
        <w:pStyle w:val="Textbody"/>
        <w:rPr>
          <w:color w:val="FF0000"/>
          <w:sz w:val="10"/>
          <w:szCs w:val="10"/>
        </w:rPr>
      </w:pPr>
    </w:p>
    <w:p w:rsidR="0070596C" w:rsidRDefault="00B14FF8">
      <w:pPr>
        <w:pStyle w:val="Standard"/>
        <w:jc w:val="both"/>
        <w:rPr>
          <w:b/>
        </w:rPr>
      </w:pPr>
      <w:r>
        <w:rPr>
          <w:b/>
        </w:rPr>
        <w:t>XV. UDZIELENIE ZAMÓWIENIA:</w:t>
      </w:r>
    </w:p>
    <w:p w:rsidR="0070596C" w:rsidRDefault="00B14FF8">
      <w:pPr>
        <w:pStyle w:val="Akapitzlist"/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udzieli zamówienia wykonawcy, którego oferta odpowiada wszystkim wymaganiom                           określonym w Ustawie Pzp oraz w niniejszej specyfikacji i została oceniona jako najkorzystniejsza             w  oparciu o podane w ogłoszeniu o zamówieniu i Specyfikacji Istotnych Warunków Zamówienia                    kryterium wyboru.</w:t>
      </w:r>
    </w:p>
    <w:p w:rsidR="0070596C" w:rsidRDefault="00B14FF8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oferty, odrzuceniu oraz wykluczeniu, zamawiający zawiadomi niezwłocznie wszystkich wykonawców którzy złożyli oferty w przedmiotowym postępowaniu, podając uzasadnienie faktyczne i prawne.</w:t>
      </w:r>
    </w:p>
    <w:p w:rsidR="0070596C" w:rsidRDefault="00B14FF8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Niezwłocznie po wyborze najkorzystniejszej oferty zamawiający zamieści informacje, określone w art. 92 ust. 1 pkt 1 Pzp (zawiadomienie o wyborze najkorzystniejszej oferty) na własnej stronie internetowej www.zozdt.pl, oraz w swojej siedzibie na „Tablicy ogłoszeń”.</w:t>
      </w:r>
    </w:p>
    <w:p w:rsidR="0070596C" w:rsidRDefault="00B14FF8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Zamawiający zawrze umowę w terminie </w:t>
      </w:r>
      <w:r>
        <w:rPr>
          <w:rFonts w:ascii="Times New Roman" w:hAnsi="Times New Roman" w:cs="Times New Roman"/>
          <w:lang w:eastAsia="pl-PL"/>
        </w:rPr>
        <w:t>nie krótszym niż 5 dni od dnia przesłania zawiadomienia                      o wyborze najkorzystniejszej oferty, jeżeli zawiadomienie to zostało przesłane przy użyciu środków              komunikacji elektronicznej, albo 10 dni – jeżeli zostało przesłane w inny sposób – w przypadku zamówień, których wartość jest mniejsza niż kwoty określone w przepisach wydanych na podstawie art. 11 ust. 8.</w:t>
      </w:r>
    </w:p>
    <w:p w:rsidR="0070596C" w:rsidRDefault="00B14FF8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zawrzeć umowę w sprawie zamówienia publicznego przed upływem terminów                    o których mowa w pkt 4 jeżeli:</w:t>
      </w:r>
    </w:p>
    <w:p w:rsidR="0070596C" w:rsidRDefault="00B14FF8">
      <w:pPr>
        <w:pStyle w:val="Standard"/>
        <w:ind w:left="426"/>
        <w:jc w:val="both"/>
        <w:rPr>
          <w:lang w:eastAsia="pl-PL"/>
        </w:rPr>
      </w:pPr>
      <w:r>
        <w:rPr>
          <w:lang w:eastAsia="pl-PL"/>
        </w:rPr>
        <w:t>- w postępowaniu o udzielenie zamówienia: w przypadku trybu przetargu nieograniczonego złożono tylko jedną ofertę, lub</w:t>
      </w:r>
    </w:p>
    <w:p w:rsidR="0070596C" w:rsidRDefault="00B14FF8">
      <w:pPr>
        <w:pStyle w:val="Standard"/>
        <w:ind w:left="426"/>
        <w:jc w:val="both"/>
        <w:rPr>
          <w:lang w:eastAsia="pl-PL"/>
        </w:rPr>
      </w:pPr>
      <w:r>
        <w:rPr>
          <w:lang w:eastAsia="pl-PL"/>
        </w:rPr>
        <w:t>- w postępowaniu o udzielenie zamówienia o wartości mniejszej niż kwoty określone w przepisach wydanych na podstawie art. 11 ust. 8 upłynął termin do wniesienia odwołania na czynności zamawiającego wymienione w art. 180 ust. 2 lub w następstwie jego wniesienia Izba ogłosiła wyrok lub postanowienie kończące postępowanie odwoławcze.</w:t>
      </w:r>
    </w:p>
    <w:p w:rsidR="0070596C" w:rsidRDefault="00B14FF8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>Jeżeli Wykonawca, którego oferta została wybrana, uchyla się od zawarcia umowy w sprawie zamówienia</w:t>
      </w:r>
      <w:r>
        <w:rPr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publicznego, Zamawiający może wybrać ofertę najkorzystniejszą spośród pozostałych ofert                                bez</w:t>
      </w:r>
      <w:r>
        <w:rPr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przeprowadzania ich ponownego badania i oceny, chyba że zachodzą przesłanki unieważnienia                 postępowania,</w:t>
      </w:r>
      <w:r>
        <w:rPr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o których mowa w art. 93 ust. 1 Ustawy.</w:t>
      </w:r>
    </w:p>
    <w:p w:rsidR="0070596C" w:rsidRDefault="00B14FF8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Jeżeli w postępowaniu zostanie wybrana oferta wykonawców wspólnie ubiegających się o udzielenie   zamówienia, Zamawiający może żądać przed zawarciem umowy w sprawie zamówienia publicznego, umowy regulującej współpracę tych wykonawców.</w:t>
      </w:r>
    </w:p>
    <w:p w:rsidR="0070596C" w:rsidRDefault="00B14FF8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Osoby reprezentujące Wykonawcę przy podpisaniu umowy powinny posiadać ze sobą dokumenty p</w:t>
      </w:r>
      <w:r>
        <w:rPr>
          <w:rFonts w:ascii="Times New Roman" w:hAnsi="Times New Roman" w:cs="Times New Roman"/>
          <w:lang w:eastAsia="pl-PL"/>
        </w:rPr>
        <w:t>o</w:t>
      </w:r>
      <w:r>
        <w:rPr>
          <w:rFonts w:ascii="Times New Roman" w:hAnsi="Times New Roman" w:cs="Times New Roman"/>
          <w:lang w:eastAsia="pl-PL"/>
        </w:rPr>
        <w:t>twierdzające ich umocowanie do podpisania umowy, o ile umocowanie to nie będzie wynikać z dokume</w:t>
      </w:r>
      <w:r>
        <w:rPr>
          <w:rFonts w:ascii="Times New Roman" w:hAnsi="Times New Roman" w:cs="Times New Roman"/>
          <w:lang w:eastAsia="pl-PL"/>
        </w:rPr>
        <w:t>n</w:t>
      </w:r>
      <w:r>
        <w:rPr>
          <w:rFonts w:ascii="Times New Roman" w:hAnsi="Times New Roman" w:cs="Times New Roman"/>
          <w:lang w:eastAsia="pl-PL"/>
        </w:rPr>
        <w:t>tów załączonych do oferty.</w:t>
      </w:r>
    </w:p>
    <w:p w:rsidR="0070596C" w:rsidRDefault="00B14FF8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zawarciu umowy w sprawie zamówienia publicznego zamawiający zamieści ogłoszenie o udzieleniu zamówienia w Biuletynie Zamówień Publicznych zgodnie z art. 95 ust. 1</w:t>
      </w:r>
    </w:p>
    <w:p w:rsidR="0070596C" w:rsidRDefault="0070596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70596C" w:rsidRDefault="00B14FF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XVI. ZMIANA TREŚCI ZAWIERANEJ UMOWY W SPRAWIE ZAMÓWIENIA PUBLICZNEGO:</w:t>
      </w:r>
    </w:p>
    <w:p w:rsidR="0070596C" w:rsidRDefault="00B14FF8">
      <w:pPr>
        <w:pStyle w:val="Standard"/>
        <w:numPr>
          <w:ilvl w:val="3"/>
          <w:numId w:val="42"/>
        </w:numPr>
        <w:tabs>
          <w:tab w:val="left" w:pos="852"/>
        </w:tabs>
        <w:suppressAutoHyphens w:val="0"/>
        <w:autoSpaceDE/>
        <w:ind w:left="426" w:hanging="426"/>
        <w:jc w:val="both"/>
      </w:pPr>
      <w:r>
        <w:t>Zamawiający dopuszcza wprowadzenie zmian do Umowy w zakresie asortymentu:</w:t>
      </w:r>
    </w:p>
    <w:p w:rsidR="0070596C" w:rsidRDefault="00B14FF8">
      <w:pPr>
        <w:pStyle w:val="Textbody"/>
        <w:widowControl w:val="0"/>
        <w:ind w:left="426"/>
      </w:pPr>
      <w:r>
        <w:t>a. w przypadku skorzystania przez Zamawiającego z promocji ustalonej przez producenta,</w:t>
      </w:r>
    </w:p>
    <w:p w:rsidR="0070596C" w:rsidRDefault="00B14FF8">
      <w:pPr>
        <w:pStyle w:val="Textbody"/>
        <w:numPr>
          <w:ilvl w:val="1"/>
          <w:numId w:val="42"/>
        </w:numPr>
        <w:tabs>
          <w:tab w:val="left" w:pos="1560"/>
        </w:tabs>
        <w:suppressAutoHyphens w:val="0"/>
        <w:autoSpaceDE w:val="0"/>
        <w:ind w:left="851" w:hanging="425"/>
        <w:rPr>
          <w:bCs/>
        </w:rPr>
      </w:pPr>
      <w:r>
        <w:rPr>
          <w:bCs/>
        </w:rPr>
        <w:t>w przypadku obniżenia ceny,</w:t>
      </w:r>
    </w:p>
    <w:p w:rsidR="0070596C" w:rsidRDefault="00B14FF8">
      <w:pPr>
        <w:pStyle w:val="Textbody"/>
        <w:numPr>
          <w:ilvl w:val="1"/>
          <w:numId w:val="42"/>
        </w:numPr>
        <w:tabs>
          <w:tab w:val="left" w:pos="1418"/>
        </w:tabs>
        <w:suppressAutoHyphens w:val="0"/>
        <w:autoSpaceDE w:val="0"/>
        <w:ind w:left="709" w:hanging="283"/>
        <w:rPr>
          <w:bCs/>
        </w:rPr>
      </w:pPr>
      <w:r>
        <w:rPr>
          <w:bCs/>
        </w:rPr>
        <w:t>w przypadku wyczerpania wartości pakietu w okresie obowiązywania umowy,                  Wykonawca zapewni dostawę asortymentu po cenach przetargowych. Dostawy odbywać się będą do chwili rozstrzygnięcia nowego przetargu.</w:t>
      </w:r>
    </w:p>
    <w:p w:rsidR="0070596C" w:rsidRDefault="00B14FF8">
      <w:pPr>
        <w:pStyle w:val="Textbody"/>
        <w:tabs>
          <w:tab w:val="left" w:pos="852"/>
        </w:tabs>
        <w:suppressAutoHyphens w:val="0"/>
        <w:autoSpaceDE w:val="0"/>
        <w:ind w:left="426" w:hanging="426"/>
      </w:pPr>
      <w:r>
        <w:rPr>
          <w:bCs/>
        </w:rPr>
        <w:t xml:space="preserve">2.  </w:t>
      </w:r>
      <w:r>
        <w:t>Wszelkie zmiany Umowy wymagają zachowania formy pisemnej pod rygorem  nieważności.  W przypadku zmiany stawki podatku VAT, zmianie ulegną ceny brutto. Cena netto                     pozostanie bez zmian przez cały okres obowiązywania umowy.</w:t>
      </w:r>
    </w:p>
    <w:p w:rsidR="0070596C" w:rsidRDefault="00B14FF8">
      <w:pPr>
        <w:pStyle w:val="Standard"/>
        <w:tabs>
          <w:tab w:val="left" w:pos="852"/>
        </w:tabs>
        <w:ind w:left="426" w:hanging="426"/>
        <w:jc w:val="both"/>
      </w:pPr>
      <w:r>
        <w:t xml:space="preserve">       Urzędowa zmiana stawki podatku VAT nie stanowi zmiany warunków umowy i nie wymaga  sporządzenia aneksu.</w:t>
      </w:r>
    </w:p>
    <w:p w:rsidR="0070596C" w:rsidRDefault="0070596C">
      <w:pPr>
        <w:pStyle w:val="Standard"/>
        <w:suppressAutoHyphens w:val="0"/>
        <w:ind w:left="284" w:hanging="284"/>
        <w:jc w:val="both"/>
        <w:rPr>
          <w:color w:val="FF0000"/>
        </w:rPr>
      </w:pPr>
    </w:p>
    <w:p w:rsidR="0070596C" w:rsidRDefault="00B14FF8">
      <w:pPr>
        <w:pStyle w:val="Standard"/>
        <w:jc w:val="both"/>
        <w:rPr>
          <w:b/>
        </w:rPr>
      </w:pPr>
      <w:r>
        <w:rPr>
          <w:b/>
        </w:rPr>
        <w:t>XVII. WYMAGANIA DOTYCZĄCE WADIUM:</w:t>
      </w:r>
    </w:p>
    <w:p w:rsidR="0070596C" w:rsidRDefault="00B14FF8">
      <w:pPr>
        <w:pStyle w:val="Standard"/>
        <w:ind w:left="360" w:hanging="360"/>
        <w:jc w:val="both"/>
      </w:pPr>
      <w:r>
        <w:rPr>
          <w:bCs/>
        </w:rPr>
        <w:t>1.</w:t>
      </w:r>
      <w:r>
        <w:rPr>
          <w:b/>
          <w:bCs/>
        </w:rPr>
        <w:tab/>
      </w:r>
      <w:r>
        <w:rPr>
          <w:b/>
          <w:bCs/>
          <w:u w:val="single"/>
        </w:rPr>
        <w:t>Termin wniesienia wadium:</w:t>
      </w:r>
    </w:p>
    <w:p w:rsidR="0070596C" w:rsidRDefault="00B14FF8">
      <w:pPr>
        <w:pStyle w:val="Standard"/>
        <w:jc w:val="both"/>
      </w:pPr>
      <w:r>
        <w:t xml:space="preserve">Wadium należy wnieść przed upływem terminu składania ofert, tj. </w:t>
      </w:r>
      <w:r>
        <w:rPr>
          <w:b/>
          <w:bCs/>
        </w:rPr>
        <w:t>do dnia 10.04.2020 roku do godz. 10:00</w:t>
      </w:r>
    </w:p>
    <w:p w:rsidR="0070596C" w:rsidRDefault="00B14FF8">
      <w:pPr>
        <w:pStyle w:val="Standard"/>
        <w:ind w:left="360" w:hanging="360"/>
        <w:jc w:val="both"/>
      </w:pPr>
      <w:r>
        <w:rPr>
          <w:bCs/>
        </w:rPr>
        <w:t>2.</w:t>
      </w:r>
      <w:r>
        <w:rPr>
          <w:b/>
          <w:bCs/>
        </w:rPr>
        <w:tab/>
      </w:r>
      <w:r>
        <w:rPr>
          <w:b/>
          <w:bCs/>
          <w:u w:val="single"/>
        </w:rPr>
        <w:t>Wysokość wadium:</w:t>
      </w:r>
    </w:p>
    <w:p w:rsidR="0070596C" w:rsidRDefault="00B14FF8">
      <w:pPr>
        <w:pStyle w:val="Standard"/>
        <w:jc w:val="both"/>
      </w:pPr>
      <w:r>
        <w:t xml:space="preserve">Wadium na całość zamówienia wynosi </w:t>
      </w:r>
      <w:r>
        <w:rPr>
          <w:b/>
          <w:bCs/>
        </w:rPr>
        <w:t xml:space="preserve">4 090,00 PLN </w:t>
      </w:r>
      <w:r>
        <w:t>(słownie: cztery tysiące dziewięćdziesiąt złotych)</w:t>
      </w:r>
    </w:p>
    <w:p w:rsidR="0070596C" w:rsidRDefault="0070596C">
      <w:pPr>
        <w:pStyle w:val="Standard"/>
        <w:jc w:val="both"/>
      </w:pPr>
    </w:p>
    <w:p w:rsidR="0070596C" w:rsidRDefault="00B14FF8">
      <w:pPr>
        <w:pStyle w:val="Standard"/>
        <w:spacing w:after="200"/>
        <w:jc w:val="both"/>
      </w:pPr>
      <w:r>
        <w:t xml:space="preserve">Wadium na </w:t>
      </w:r>
      <w:r>
        <w:rPr>
          <w:u w:val="single"/>
        </w:rPr>
        <w:t xml:space="preserve">POSZCZEGÓLNE części zamówienia (pakiety) </w:t>
      </w:r>
      <w:r>
        <w:t>wynosi odpowiednio:</w:t>
      </w:r>
    </w:p>
    <w:tbl>
      <w:tblPr>
        <w:tblW w:w="8798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5538"/>
      </w:tblGrid>
      <w:tr w:rsidR="0070596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pakietu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wadium w zł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tabs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2 700,00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tabs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370,00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tabs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190,00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tabs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220,00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tabs>
                <w:tab w:val="left" w:pos="284"/>
              </w:tabs>
              <w:jc w:val="center"/>
            </w:pPr>
            <w: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230,00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tabs>
                <w:tab w:val="left" w:pos="284"/>
              </w:tabs>
              <w:jc w:val="center"/>
            </w:pPr>
            <w: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tabs>
                <w:tab w:val="left" w:pos="284"/>
              </w:tabs>
              <w:jc w:val="center"/>
            </w:pPr>
            <w: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280,00</w:t>
            </w:r>
          </w:p>
        </w:tc>
      </w:tr>
    </w:tbl>
    <w:p w:rsidR="0070596C" w:rsidRDefault="0070596C">
      <w:pPr>
        <w:pStyle w:val="Standard"/>
        <w:jc w:val="both"/>
      </w:pPr>
    </w:p>
    <w:p w:rsidR="0070596C" w:rsidRDefault="00B14FF8">
      <w:pPr>
        <w:pStyle w:val="Standard"/>
        <w:jc w:val="both"/>
      </w:pPr>
      <w:r>
        <w:t>Oferta Wykonawcy, który nie zabezpieczy oferty akceptowalną formą wadium zostanie odrzucona.</w:t>
      </w:r>
    </w:p>
    <w:p w:rsidR="0070596C" w:rsidRDefault="00B14FF8">
      <w:pPr>
        <w:pStyle w:val="Standard"/>
        <w:ind w:left="360" w:hanging="360"/>
        <w:jc w:val="both"/>
      </w:pPr>
      <w:r>
        <w:rPr>
          <w:bCs/>
        </w:rPr>
        <w:t>3.</w:t>
      </w:r>
      <w:r>
        <w:rPr>
          <w:b/>
          <w:bCs/>
        </w:rPr>
        <w:tab/>
      </w:r>
      <w:r>
        <w:rPr>
          <w:b/>
          <w:bCs/>
          <w:u w:val="single"/>
        </w:rPr>
        <w:t>Wadium może być wniesione:</w:t>
      </w:r>
    </w:p>
    <w:p w:rsidR="0070596C" w:rsidRDefault="00B14FF8">
      <w:pPr>
        <w:pStyle w:val="Standard"/>
        <w:tabs>
          <w:tab w:val="left" w:pos="1080"/>
        </w:tabs>
        <w:ind w:left="360"/>
        <w:jc w:val="both"/>
      </w:pPr>
      <w:r>
        <w:rPr>
          <w:color w:val="000000"/>
        </w:rPr>
        <w:t xml:space="preserve">a.  W pieniądzu - przelewem na rachunek Zamawiającego w </w:t>
      </w:r>
      <w:r>
        <w:rPr>
          <w:b/>
          <w:bCs/>
        </w:rPr>
        <w:t xml:space="preserve">Banku Spółdzielczym                            </w:t>
      </w:r>
    </w:p>
    <w:p w:rsidR="0070596C" w:rsidRDefault="00B14FF8">
      <w:pPr>
        <w:pStyle w:val="Standard"/>
        <w:tabs>
          <w:tab w:val="left" w:pos="1080"/>
        </w:tabs>
        <w:ind w:left="360"/>
        <w:jc w:val="both"/>
      </w:pPr>
      <w:r>
        <w:rPr>
          <w:color w:val="000000"/>
        </w:rPr>
        <w:t xml:space="preserve">     </w:t>
      </w:r>
      <w:r>
        <w:rPr>
          <w:b/>
          <w:bCs/>
        </w:rPr>
        <w:t>w Dąbrowie  Tarnowskiej – nr konta:  40 9462 0003 2001 0000 4053 0002</w:t>
      </w:r>
    </w:p>
    <w:p w:rsidR="0070596C" w:rsidRDefault="00B14FF8">
      <w:pPr>
        <w:pStyle w:val="Standard"/>
        <w:tabs>
          <w:tab w:val="left" w:pos="1440"/>
        </w:tabs>
        <w:ind w:left="720" w:hanging="360"/>
        <w:jc w:val="both"/>
      </w:pPr>
      <w:r>
        <w:lastRenderedPageBreak/>
        <w:t>b.</w:t>
      </w:r>
      <w:r>
        <w:tab/>
        <w:t>Poręczeniach bankowych lub poręczeniach spółdzielczej kasy oszczędnościowo                     – kredytowej, z tym że poręczenie kasy jest zawsze poręczeniem pieniężnym,</w:t>
      </w:r>
    </w:p>
    <w:p w:rsidR="0070596C" w:rsidRDefault="00B14FF8">
      <w:pPr>
        <w:pStyle w:val="Standard"/>
        <w:ind w:left="360"/>
        <w:jc w:val="both"/>
      </w:pPr>
      <w:r>
        <w:t>c.  Gwarancjach bankowych,</w:t>
      </w:r>
    </w:p>
    <w:p w:rsidR="0070596C" w:rsidRDefault="00B14FF8">
      <w:pPr>
        <w:pStyle w:val="Standard"/>
        <w:ind w:left="360"/>
        <w:jc w:val="both"/>
      </w:pPr>
      <w:r>
        <w:t>d. Gwarancjach ubezpieczeniowych,</w:t>
      </w:r>
    </w:p>
    <w:p w:rsidR="0070596C" w:rsidRDefault="00B14FF8">
      <w:pPr>
        <w:pStyle w:val="Standard"/>
        <w:ind w:left="360"/>
        <w:jc w:val="both"/>
      </w:pPr>
      <w:r>
        <w:t>e. Poręczeniach udzielanych przez podmioty, o których mowa w art. 6b ust. 5 pkt 2 ustawy z dnia 9 listopada 2000 r. o utworzeniu Polskiej Agencji Rozwoju Przedsiębiorczości (DZ. U. z 2007r Nr 42, poz. 275 z późn. zmianami).</w:t>
      </w:r>
    </w:p>
    <w:p w:rsidR="0070596C" w:rsidRDefault="0070596C">
      <w:pPr>
        <w:pStyle w:val="Standard"/>
        <w:ind w:left="720"/>
        <w:jc w:val="both"/>
        <w:rPr>
          <w:sz w:val="10"/>
          <w:szCs w:val="10"/>
        </w:rPr>
      </w:pPr>
    </w:p>
    <w:p w:rsidR="0070596C" w:rsidRDefault="00B14FF8">
      <w:pPr>
        <w:pStyle w:val="Standard"/>
        <w:jc w:val="both"/>
      </w:pPr>
      <w:r>
        <w:t>Wadium musi zostać wniesione przed upływem terminu składania ofert, a kopia dowodu wniesienia wadium w pieniądzu - dołączona do oferty.</w:t>
      </w:r>
    </w:p>
    <w:p w:rsidR="0070596C" w:rsidRDefault="00B14FF8">
      <w:pPr>
        <w:pStyle w:val="Standard"/>
        <w:jc w:val="both"/>
      </w:pPr>
      <w:r>
        <w:t>Wadium wniesione w pieniądzu Zamawiający przechowuje na rachunku bankowym.</w:t>
      </w:r>
    </w:p>
    <w:p w:rsidR="0070596C" w:rsidRDefault="00B14FF8">
      <w:pPr>
        <w:pStyle w:val="Standard"/>
        <w:jc w:val="both"/>
      </w:pPr>
      <w:r>
        <w:t>Zarówno gwarancje jak i poręczenia (oryginał), muszą być udzielane do końca terminu związania ofertą wskazanego w niniejszej SIWZ oraz wskazywać wszystkie bez wyjątku wymienione w art. 46 ust. 5 ustawy Prawo zamówień publicznych okoliczności, w których Wykonawca składający ofertę traci wadium na rzecz zamawiającego.</w:t>
      </w:r>
    </w:p>
    <w:p w:rsidR="0070596C" w:rsidRDefault="00B14FF8">
      <w:pPr>
        <w:pStyle w:val="Standard"/>
        <w:ind w:left="360" w:hanging="360"/>
        <w:jc w:val="both"/>
      </w:pPr>
      <w:r>
        <w:rPr>
          <w:bCs/>
        </w:rPr>
        <w:t>4.</w:t>
      </w:r>
      <w:r>
        <w:rPr>
          <w:b/>
          <w:bCs/>
        </w:rPr>
        <w:tab/>
      </w:r>
      <w:r>
        <w:rPr>
          <w:b/>
          <w:bCs/>
          <w:u w:val="single"/>
        </w:rPr>
        <w:t>Zatrzymanie wadium:</w:t>
      </w:r>
    </w:p>
    <w:p w:rsidR="0070596C" w:rsidRDefault="00B14FF8">
      <w:pPr>
        <w:pStyle w:val="Standard"/>
        <w:jc w:val="both"/>
      </w:pPr>
      <w:r>
        <w:t>W przypadku wniesienia wadium w formie określonej w pkt. 3 lit. b – e, dokumenty te muszą zawierać określenie przedmiotów, w których wadium zostaje zatrzymane przez Zamawiającego, tj., kiedy Wykonawca, którego oferta została wybrana:</w:t>
      </w:r>
    </w:p>
    <w:p w:rsidR="0070596C" w:rsidRDefault="00B14FF8">
      <w:pPr>
        <w:pStyle w:val="Standard"/>
        <w:ind w:left="284" w:hanging="284"/>
        <w:jc w:val="both"/>
      </w:pPr>
      <w:r>
        <w:t>a.</w:t>
      </w:r>
      <w:r>
        <w:tab/>
        <w:t>Odmówił podpisania umowy w sprawie zamówienia publicznego na warunkach określonych w ofercie,</w:t>
      </w:r>
    </w:p>
    <w:p w:rsidR="0070596C" w:rsidRDefault="00B14FF8">
      <w:pPr>
        <w:pStyle w:val="Standard"/>
        <w:ind w:left="284" w:hanging="284"/>
        <w:jc w:val="both"/>
      </w:pPr>
      <w:r>
        <w:t>b.</w:t>
      </w:r>
      <w:r>
        <w:tab/>
        <w:t>Nie wniósł zabezpieczenia należytego wykonania umowy,</w:t>
      </w:r>
    </w:p>
    <w:p w:rsidR="0070596C" w:rsidRDefault="00B14FF8">
      <w:pPr>
        <w:pStyle w:val="Standard"/>
        <w:ind w:left="284" w:hanging="284"/>
        <w:jc w:val="both"/>
      </w:pPr>
      <w:r>
        <w:t>c.</w:t>
      </w:r>
      <w:r>
        <w:tab/>
        <w:t>Zawarcie umowy w sprawie zamówienia publicznego stało się niemożliwe z przyczyn leżących po stronie Wykonawcy,</w:t>
      </w:r>
    </w:p>
    <w:p w:rsidR="0070596C" w:rsidRDefault="00B14FF8">
      <w:pPr>
        <w:pStyle w:val="Standard"/>
        <w:ind w:left="284" w:hanging="284"/>
        <w:jc w:val="both"/>
      </w:pPr>
      <w:r>
        <w:t>lub kiedy Wykonawca, który złożył ofertę:</w:t>
      </w:r>
    </w:p>
    <w:p w:rsidR="0070596C" w:rsidRDefault="00B14FF8">
      <w:pPr>
        <w:pStyle w:val="Standard"/>
        <w:ind w:left="284" w:hanging="284"/>
        <w:jc w:val="both"/>
      </w:pPr>
      <w:r>
        <w:t>d.</w:t>
      </w:r>
      <w:r>
        <w:tab/>
        <w:t>W odpowiedzi na wezwanie, o którym mowa w art. 26 ust. 3</w:t>
      </w:r>
      <w:r>
        <w:rPr>
          <w:rStyle w:val="Odwoaniedokomentarza"/>
          <w:sz w:val="24"/>
          <w:szCs w:val="24"/>
        </w:rPr>
        <w:t xml:space="preserve"> i 3a</w:t>
      </w:r>
      <w:r>
        <w:t>, z przyczyn leżących po jego stronie nie złożył dokumentów lub oświadczeń, o których mowa w art. 25 ust. 1, oświadczeniach o których mowa w art. 25a ust. 1, pełnomocnictw lub nie wyraził zgody na poprawienie omyłki, o której mowa w art. 87 ust 2 pkt 3 co powodowało brak możliwości wybrania oferty złożonej przez Wykonawcę jako najkorzystniejszej.</w:t>
      </w:r>
    </w:p>
    <w:p w:rsidR="0070596C" w:rsidRDefault="00B14FF8">
      <w:pPr>
        <w:pStyle w:val="Standard"/>
        <w:jc w:val="both"/>
      </w:pPr>
      <w:r>
        <w:t>W przypadku wniesienia wadium w formie pieniądza Zamawiający zatrzymuje wadium (w przypadkach określonych wyżej) wraz z należnymi odsetkami.</w:t>
      </w:r>
    </w:p>
    <w:p w:rsidR="0070596C" w:rsidRDefault="0070596C">
      <w:pPr>
        <w:pStyle w:val="Standard"/>
        <w:jc w:val="both"/>
      </w:pPr>
    </w:p>
    <w:p w:rsidR="0070596C" w:rsidRDefault="00B14FF8">
      <w:pPr>
        <w:pStyle w:val="Standard"/>
        <w:ind w:left="360" w:hanging="360"/>
        <w:jc w:val="both"/>
      </w:pPr>
      <w:r>
        <w:rPr>
          <w:bCs/>
        </w:rPr>
        <w:t>5.</w:t>
      </w:r>
      <w:r>
        <w:rPr>
          <w:b/>
          <w:bCs/>
        </w:rPr>
        <w:tab/>
      </w:r>
      <w:r>
        <w:rPr>
          <w:b/>
          <w:bCs/>
          <w:u w:val="single"/>
        </w:rPr>
        <w:t>Zwrot wadium:</w:t>
      </w:r>
    </w:p>
    <w:p w:rsidR="0070596C" w:rsidRDefault="00B14FF8">
      <w:pPr>
        <w:pStyle w:val="Standard"/>
        <w:jc w:val="both"/>
      </w:pPr>
      <w:r>
        <w:t>Zamawiający zwraca wadium na zasadach określonych w art. 46 ustawy Prawo zamówień publicznych.</w:t>
      </w:r>
    </w:p>
    <w:p w:rsidR="0070596C" w:rsidRDefault="0070596C">
      <w:pPr>
        <w:pStyle w:val="Standard"/>
        <w:jc w:val="both"/>
      </w:pPr>
    </w:p>
    <w:p w:rsidR="0070596C" w:rsidRDefault="00B14FF8">
      <w:pPr>
        <w:pStyle w:val="Standard"/>
        <w:jc w:val="both"/>
        <w:rPr>
          <w:b/>
        </w:rPr>
      </w:pPr>
      <w:r>
        <w:rPr>
          <w:b/>
        </w:rPr>
        <w:t>XVIII. WYMAGANIA DOTYCZĄCE ZABEZPIECZENIA ZALEŻYTEGO WYKONANIA UMOWY:</w:t>
      </w:r>
    </w:p>
    <w:p w:rsidR="0070596C" w:rsidRDefault="00B14FF8">
      <w:pPr>
        <w:pStyle w:val="Standard"/>
        <w:jc w:val="both"/>
      </w:pPr>
      <w:r>
        <w:t xml:space="preserve"> Zamawiający nie wymaga wniesienia zabezpieczenia należytego wykonania umowy.</w:t>
      </w:r>
    </w:p>
    <w:p w:rsidR="0070596C" w:rsidRDefault="0070596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0596C" w:rsidRDefault="00B14F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XIX. POUCZENIE O ŚRODKACH OCHRONY PRAWNEJ PRZYSŁUGUJĄCYCH WYK</w:t>
      </w:r>
      <w:r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NAWCY W TOKU POSTĘPOWANIA O UDZIELENIE ZAMÓWIENIA:</w:t>
      </w:r>
    </w:p>
    <w:p w:rsidR="0070596C" w:rsidRDefault="0070596C">
      <w:pPr>
        <w:pStyle w:val="Standard"/>
        <w:rPr>
          <w:b/>
          <w:sz w:val="10"/>
          <w:szCs w:val="10"/>
          <w:u w:val="single"/>
        </w:rPr>
      </w:pP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Pouczenie o środkach ochrony prawnej przysługujących podczas postępowania o udzielenie zamówienia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 xml:space="preserve">1. Zgodnie z zapisami Ustawy w art. 179 do art. 198 Środki ochrony prawnej przysługują Wykonawcy, uczestnikowi konkursu, a także innemu podmiotowi, jeżeli ma lub miał interes </w:t>
      </w:r>
      <w:r>
        <w:rPr>
          <w:lang w:eastAsia="pl-PL"/>
        </w:rPr>
        <w:lastRenderedPageBreak/>
        <w:t>w uzyskaniu danego zamówienia oraz poniósł lub może ponieść szkodę w wyniku naruszenia przez Zamawiającego przepisów niniejszej ustawy.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2. Środki ochrony prawnej wobec ogłoszenia o zamówieniu oraz specyfikacji istotnych warunków zamówienia przysługują również organizacjom wpisanym na listę, o której mowa w art. 154 a Ustawy.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3.Wniesienie odwołania, jego forma i zakres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1) Odwołanie przysługuje wyłącznie od niezgodnej z przepisami Pzp czynności zamawiającego podjętej w postępowaniu o udzielenie zamówienia lub zaniechania czynności, do której zamawiający jest zobowiązany na podstawie Pzp.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2) Jeżeli wartość zamówienia jest mniejsza niż kwoty określone w przepisach wydanych na podstawie art. 11 ust. 8, odwołanie przysługuje wyłącznie wobec czynności: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a) wyboru trybu negocjacji bez ogłoszenia, zamówienia z wolnej ręki lub zapytania o cenę;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b) określenia warunków udziału w postępowaniu;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c) wykluczenia odwołującego z postępowania o udzielenie zamówienia;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d) odrzucenia oferty odwołującego;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e) opisu przedmiotu zamówienia;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f) wyboru najkorzystniejszej oferty.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3) 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4)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5)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6) Odwołanie wnosi się w terminie 5 dni od dnia przesłania informacji o czynności zamawiającego stanowiącej podstawę jego wniesienia – jeżeli zostały przesłane w sposób określony w art. 180 ust. 5 zdanie drugie albo w terminie 10 dni – jeżeli zostały przesłane w inny sposób –w przypadku, gdy wartość zamówienia jest mniejsza niż kwoty określone w przepisach wydanych na podstawie art. 11 ust. 8.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7) Odwołanie wobec treści ogłoszenia o zamówieniu, a jeżeli postępowanie jest prowadzone w trybie przetargu nieograniczonego, także wobec postanowień specyfikacji istotnych warunków zamówienia, wnosi się w terminie 5 dni od dnia zamieszczenia ogłoszenia w Biuletynie Zamówień Publicznych lub specyfikacji istotnych warunków zamówienia na stronie internetowej – jeżeli wartość zamówienia jest mniejsza niż kwoty określone w przepisach wydanych na podstawie art. 11 ust. 8 Ustawy.</w:t>
      </w:r>
    </w:p>
    <w:p w:rsidR="0070596C" w:rsidRDefault="00B14FF8">
      <w:pPr>
        <w:pStyle w:val="Standard"/>
        <w:jc w:val="both"/>
      </w:pPr>
      <w:r>
        <w:rPr>
          <w:lang w:eastAsia="pl-PL"/>
        </w:rPr>
        <w:t>8) Odwołanie wobec czynności innych niż określone w pkt 6) i 7) wnosi się </w:t>
      </w:r>
      <w:r>
        <w:t>w przypadku</w:t>
      </w:r>
      <w:r>
        <w:rPr>
          <w:lang w:eastAsia="pl-PL"/>
        </w:rPr>
        <w:t> zamówień, których wartość jest mniejsza niż kwoty określone w przepisach wydanych na podstawie art. 11 ust. 8 Ustawy – w terminie 5 dni od dnia, w którym powzięto lub przy zachowaniu należytej staranności można było powziąć wiadomość o okolicznościach stanowiących podstawę jego wniesienia.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lastRenderedPageBreak/>
        <w:t>9) W przypadku wniesienia odwołania wobec treści ogłoszenia o zamówieniu lub postanowień specyfikacji istotnych warunków zamówienia Zamawiający może przedłużyć termin składania ofert lub termin składania wniosków.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10) W przypadku wniesienia odwołania po upływie terminu składania ofert bieg terminu związania ofertą ulega zawieszeniu do czasu ogłoszenia przez Izbę orzeczenia.</w:t>
      </w:r>
    </w:p>
    <w:p w:rsidR="0070596C" w:rsidRDefault="0070596C">
      <w:pPr>
        <w:pStyle w:val="Standard"/>
        <w:jc w:val="both"/>
        <w:rPr>
          <w:color w:val="FF0000"/>
          <w:lang w:eastAsia="pl-PL"/>
        </w:rPr>
      </w:pPr>
    </w:p>
    <w:p w:rsidR="0070596C" w:rsidRDefault="00B14FF8">
      <w:pPr>
        <w:pStyle w:val="Nagwek7"/>
        <w:keepNext/>
        <w:widowControl w:val="0"/>
        <w:tabs>
          <w:tab w:val="left" w:pos="0"/>
          <w:tab w:val="left" w:pos="708"/>
        </w:tabs>
        <w:autoSpaceDE/>
        <w:rPr>
          <w:b/>
          <w:bCs/>
          <w:caps/>
          <w:spacing w:val="10"/>
          <w:u w:val="single"/>
        </w:rPr>
      </w:pPr>
      <w:r>
        <w:rPr>
          <w:b/>
          <w:bCs/>
          <w:caps/>
          <w:spacing w:val="10"/>
          <w:u w:val="single"/>
        </w:rPr>
        <w:t>XX. ZAPISY DOTYCZĄCE RODO</w:t>
      </w:r>
    </w:p>
    <w:p w:rsidR="0070596C" w:rsidRDefault="00B14FF8">
      <w:pPr>
        <w:pStyle w:val="Standard"/>
        <w:jc w:val="both"/>
      </w:pPr>
      <w:r>
        <w:t>Obowiązek informacyjny wynikający z art. 13 RODO w przypadku zbierania danych osobowych bezpośrednio od osoby fizycznej, której dane dotyczą, w celu związanym z postępowaniem o udzielenie zamówienia publicznego.</w:t>
      </w:r>
    </w:p>
    <w:p w:rsidR="0070596C" w:rsidRDefault="00B14FF8">
      <w:pPr>
        <w:pStyle w:val="Standard"/>
        <w:jc w:val="both"/>
      </w:pPr>
      <w:r>
        <w:t xml:space="preserve">Zgodnie z art. 13 ust. 1 i 2 </w:t>
      </w:r>
      <w:r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t>dalej „RODO”, informuję, że:</w:t>
      </w:r>
    </w:p>
    <w:p w:rsidR="0070596C" w:rsidRDefault="00B14FF8">
      <w:pPr>
        <w:pStyle w:val="Standard"/>
        <w:numPr>
          <w:ilvl w:val="0"/>
          <w:numId w:val="61"/>
        </w:numPr>
        <w:tabs>
          <w:tab w:val="left" w:pos="284"/>
        </w:tabs>
        <w:suppressAutoHyphens w:val="0"/>
        <w:autoSpaceDE/>
        <w:jc w:val="both"/>
      </w:pPr>
      <w:r>
        <w:t>administratorem Pani/Pana danych osobowych jest Zespół Opieki Zdrowotnej w Dąbrowie Tarnowskiej, ul. Szpitalna 1, 33-200 Dąbrowa Tarnowska</w:t>
      </w:r>
      <w:r>
        <w:rPr>
          <w:rFonts w:eastAsia="Calibri"/>
          <w:i/>
          <w:lang w:eastAsia="en-US"/>
        </w:rPr>
        <w:t>;</w:t>
      </w:r>
    </w:p>
    <w:p w:rsidR="0070596C" w:rsidRDefault="00B14FF8">
      <w:pPr>
        <w:pStyle w:val="Standard"/>
        <w:numPr>
          <w:ilvl w:val="0"/>
          <w:numId w:val="62"/>
        </w:numPr>
        <w:tabs>
          <w:tab w:val="left" w:pos="284"/>
        </w:tabs>
        <w:suppressAutoHyphens w:val="0"/>
        <w:autoSpaceDE/>
        <w:jc w:val="both"/>
      </w:pPr>
      <w:r>
        <w:t>inspektorem ochrony danych osobowych w Zespole Opieki Zdrowotnej w Dąbrowie Tarno</w:t>
      </w:r>
      <w:r>
        <w:t>w</w:t>
      </w:r>
      <w:r>
        <w:t>skiej jest Pan Paweł Dymon</w:t>
      </w:r>
      <w:r>
        <w:rPr>
          <w:i/>
        </w:rPr>
        <w:t xml:space="preserve">, </w:t>
      </w:r>
      <w:r>
        <w:t>e-mail: daneosobowe@zozdt.pl;</w:t>
      </w:r>
    </w:p>
    <w:p w:rsidR="0070596C" w:rsidRDefault="00B14FF8">
      <w:pPr>
        <w:pStyle w:val="Standard"/>
        <w:numPr>
          <w:ilvl w:val="0"/>
          <w:numId w:val="31"/>
        </w:numPr>
        <w:tabs>
          <w:tab w:val="left" w:pos="284"/>
        </w:tabs>
        <w:suppressAutoHyphens w:val="0"/>
        <w:autoSpaceDE/>
        <w:jc w:val="both"/>
      </w:pPr>
      <w:r>
        <w:t>Pani/Pana dane osobowe przetwarzane będą na podstawie art. 6 ust. 1 lit. c</w:t>
      </w:r>
      <w:r>
        <w:rPr>
          <w:i/>
        </w:rPr>
        <w:t xml:space="preserve"> </w:t>
      </w:r>
      <w:r>
        <w:t xml:space="preserve">RODO w celu </w:t>
      </w:r>
      <w:r>
        <w:rPr>
          <w:rFonts w:eastAsia="Calibri"/>
          <w:lang w:eastAsia="en-US"/>
        </w:rPr>
        <w:t>związanym z niniejszym postępowaniem o udzielenie zamówienia publicznego prowadzonym w trybie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przetargu nieograniczonego;</w:t>
      </w:r>
    </w:p>
    <w:p w:rsidR="0070596C" w:rsidRDefault="00B14FF8">
      <w:pPr>
        <w:pStyle w:val="Standard"/>
        <w:numPr>
          <w:ilvl w:val="0"/>
          <w:numId w:val="31"/>
        </w:numPr>
        <w:tabs>
          <w:tab w:val="left" w:pos="284"/>
        </w:tabs>
        <w:suppressAutoHyphens w:val="0"/>
        <w:autoSpaceDE/>
        <w:jc w:val="both"/>
      </w:pPr>
      <w:r>
        <w:t>odbiorcami Pani/Pana danych osobowych będą osoby lub podmioty, którym udostępniona zostanie dokumentacja postępowania w oparciu o art. 8 oraz art. 96 ust. 3 ustawy z dnia 29 styc</w:t>
      </w:r>
      <w:r>
        <w:t>z</w:t>
      </w:r>
      <w:r>
        <w:t xml:space="preserve">nia 2004 r.- Prawo zamówień publicznych (tekst jednolity </w:t>
      </w:r>
      <w:r>
        <w:rPr>
          <w:rStyle w:val="st"/>
        </w:rPr>
        <w:t>Dz. U. z 2019 r. poz. 1843</w:t>
      </w:r>
      <w:r>
        <w:t xml:space="preserve">), dalej „ustawa Pzp”;  </w:t>
      </w:r>
    </w:p>
    <w:p w:rsidR="0070596C" w:rsidRDefault="00B14FF8">
      <w:pPr>
        <w:pStyle w:val="Standard"/>
        <w:numPr>
          <w:ilvl w:val="0"/>
          <w:numId w:val="31"/>
        </w:numPr>
        <w:tabs>
          <w:tab w:val="left" w:pos="284"/>
        </w:tabs>
        <w:suppressAutoHyphens w:val="0"/>
        <w:autoSpaceDE/>
        <w:jc w:val="both"/>
      </w:pPr>
      <w: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0596C" w:rsidRDefault="00B14FF8">
      <w:pPr>
        <w:pStyle w:val="Standard"/>
        <w:numPr>
          <w:ilvl w:val="0"/>
          <w:numId w:val="31"/>
        </w:numPr>
        <w:tabs>
          <w:tab w:val="left" w:pos="284"/>
        </w:tabs>
        <w:suppressAutoHyphens w:val="0"/>
        <w:autoSpaceDE/>
        <w:jc w:val="both"/>
      </w:pPr>
      <w:r>
        <w:t xml:space="preserve">obowiązek podania przez Panią/Pana danych osobowych bezpośrednio Pani/Pana dotyczących jest wymogiem ustawowym określonym w przepisach ustawy Pzp, związanym z udziałem w postępowaniu o udzielenie zamówienia publicznego; konsekwencje niepodania określonych danych wynikają z ustawy Pzp;  </w:t>
      </w:r>
    </w:p>
    <w:p w:rsidR="0070596C" w:rsidRDefault="00B14FF8">
      <w:pPr>
        <w:pStyle w:val="Standard"/>
        <w:numPr>
          <w:ilvl w:val="0"/>
          <w:numId w:val="31"/>
        </w:numPr>
        <w:tabs>
          <w:tab w:val="left" w:pos="284"/>
        </w:tabs>
        <w:suppressAutoHyphens w:val="0"/>
        <w:autoSpaceDE/>
        <w:jc w:val="both"/>
      </w:pPr>
      <w:r>
        <w:t>w odniesieniu do Pani/Pana danych osobowych decyzje nie będą podejmowane w sposób         za</w:t>
      </w:r>
      <w:r>
        <w:t>u</w:t>
      </w:r>
      <w:r>
        <w:t>tomatyzowany, stosowanie do art. 22 RODO;</w:t>
      </w:r>
    </w:p>
    <w:p w:rsidR="0070596C" w:rsidRDefault="00B14FF8">
      <w:pPr>
        <w:pStyle w:val="Standard"/>
        <w:numPr>
          <w:ilvl w:val="0"/>
          <w:numId w:val="31"/>
        </w:numPr>
        <w:tabs>
          <w:tab w:val="left" w:pos="284"/>
        </w:tabs>
        <w:suppressAutoHyphens w:val="0"/>
        <w:autoSpaceDE/>
        <w:jc w:val="both"/>
      </w:pPr>
      <w:r>
        <w:t>posiada Pani/Pan:</w:t>
      </w:r>
    </w:p>
    <w:p w:rsidR="0070596C" w:rsidRDefault="00B14FF8">
      <w:pPr>
        <w:pStyle w:val="Standard"/>
        <w:numPr>
          <w:ilvl w:val="0"/>
          <w:numId w:val="63"/>
        </w:numPr>
        <w:tabs>
          <w:tab w:val="left" w:pos="284"/>
        </w:tabs>
        <w:suppressAutoHyphens w:val="0"/>
        <w:autoSpaceDE/>
        <w:jc w:val="both"/>
      </w:pPr>
      <w:r>
        <w:t>na podstawie art. 15 RODO prawo dostępu do danych osobowych Pani/Pana dotyczących;</w:t>
      </w:r>
    </w:p>
    <w:p w:rsidR="0070596C" w:rsidRDefault="00B14FF8">
      <w:pPr>
        <w:pStyle w:val="Standard"/>
        <w:numPr>
          <w:ilvl w:val="0"/>
          <w:numId w:val="29"/>
        </w:numPr>
        <w:tabs>
          <w:tab w:val="left" w:pos="284"/>
        </w:tabs>
        <w:suppressAutoHyphens w:val="0"/>
        <w:autoSpaceDE/>
        <w:jc w:val="both"/>
      </w:pPr>
      <w:r>
        <w:t xml:space="preserve">na podstawie art. 16 RODO prawo do sprostowania Pani/Pana danych osobowych                        (skorzystanie z prawa do sprostowania nie może skutkować zmianą wyniku postępowania </w:t>
      </w:r>
      <w:r>
        <w:br/>
        <w:t>o udzielenie zamówienia publicznego ani zmianą postanowień umowy w zakresie niezgodnym z ustawą Pzp oraz nie może naruszać integralności protokołu oraz jego załączników);</w:t>
      </w:r>
    </w:p>
    <w:p w:rsidR="0070596C" w:rsidRDefault="00B14FF8">
      <w:pPr>
        <w:pStyle w:val="Standard"/>
        <w:numPr>
          <w:ilvl w:val="0"/>
          <w:numId w:val="29"/>
        </w:numPr>
        <w:tabs>
          <w:tab w:val="left" w:pos="284"/>
        </w:tabs>
        <w:suppressAutoHyphens w:val="0"/>
        <w:autoSpaceDE/>
        <w:jc w:val="both"/>
      </w:pPr>
      <w:r>
        <w:t>na podstawie art. 18 RODO prawo żądania od administratora ograniczenia przetwarzania            d</w:t>
      </w:r>
      <w:r>
        <w:t>a</w:t>
      </w:r>
      <w:r>
        <w:t>nych osobowych z zastrzeżeniem przypadków, o których mowa w art. 18 ust. 2 RODO (prawo do ograniczenia przetwarzania nie ma zastosowania w odniesieniu do przechowywania, w celu zapewnienia korzystania ze środków ochrony prawnej lub w celu ochrony praw innej osoby            fizycznej lub prawnej, lub z uwagi na ważne względy interesu publicznego Unii Europejskiej lub pa</w:t>
      </w:r>
      <w:r>
        <w:t>ń</w:t>
      </w:r>
      <w:r>
        <w:t xml:space="preserve">stwa członkowskiego);  </w:t>
      </w:r>
    </w:p>
    <w:p w:rsidR="0070596C" w:rsidRDefault="00B14FF8">
      <w:pPr>
        <w:pStyle w:val="Standard"/>
        <w:numPr>
          <w:ilvl w:val="0"/>
          <w:numId w:val="29"/>
        </w:numPr>
        <w:tabs>
          <w:tab w:val="left" w:pos="284"/>
        </w:tabs>
        <w:suppressAutoHyphens w:val="0"/>
        <w:autoSpaceDE/>
        <w:jc w:val="both"/>
      </w:pPr>
      <w:r>
        <w:lastRenderedPageBreak/>
        <w:t>prawo do wniesienia skargi do Prezesa Urzędu Ochrony Danych Osobowych, gdy uzna              P</w:t>
      </w:r>
      <w:r>
        <w:t>a</w:t>
      </w:r>
      <w:r>
        <w:t>ni/Pan, że przetwarzanie danych osobowych Pani/Pana dotyczących narusza przepisy RODO;</w:t>
      </w:r>
    </w:p>
    <w:p w:rsidR="0070596C" w:rsidRDefault="00B14FF8">
      <w:pPr>
        <w:pStyle w:val="Standard"/>
        <w:numPr>
          <w:ilvl w:val="0"/>
          <w:numId w:val="64"/>
        </w:numPr>
        <w:tabs>
          <w:tab w:val="left" w:pos="284"/>
        </w:tabs>
        <w:suppressAutoHyphens w:val="0"/>
        <w:autoSpaceDE/>
        <w:jc w:val="both"/>
      </w:pPr>
      <w:r>
        <w:t>nie przysługuje Pani/Panu:</w:t>
      </w:r>
    </w:p>
    <w:p w:rsidR="0070596C" w:rsidRDefault="00B14FF8">
      <w:pPr>
        <w:pStyle w:val="Standard"/>
        <w:numPr>
          <w:ilvl w:val="0"/>
          <w:numId w:val="65"/>
        </w:numPr>
        <w:tabs>
          <w:tab w:val="left" w:pos="284"/>
        </w:tabs>
        <w:suppressAutoHyphens w:val="0"/>
        <w:autoSpaceDE/>
        <w:jc w:val="both"/>
      </w:pPr>
      <w:r>
        <w:t>w związku z art. 17 ust. 3 lit. b, d lub e RODO prawo do usunięcia danych osobowych;</w:t>
      </w:r>
    </w:p>
    <w:p w:rsidR="0070596C" w:rsidRDefault="00B14FF8">
      <w:pPr>
        <w:pStyle w:val="Standard"/>
        <w:numPr>
          <w:ilvl w:val="0"/>
          <w:numId w:val="34"/>
        </w:numPr>
        <w:tabs>
          <w:tab w:val="left" w:pos="284"/>
        </w:tabs>
        <w:suppressAutoHyphens w:val="0"/>
        <w:autoSpaceDE/>
        <w:jc w:val="both"/>
      </w:pPr>
      <w:r>
        <w:t>prawo do przenoszenia danych osobowych, o którym mowa w art. 20 RODO;</w:t>
      </w:r>
    </w:p>
    <w:p w:rsidR="0070596C" w:rsidRDefault="00B14FF8">
      <w:pPr>
        <w:pStyle w:val="Nagwek7"/>
        <w:keepNext/>
        <w:widowControl w:val="0"/>
        <w:tabs>
          <w:tab w:val="left" w:pos="0"/>
        </w:tabs>
        <w:autoSpaceDE/>
      </w:pPr>
      <w:r>
        <w:t>na podstawie art. 21 RODO prawo sprzeciwu, wobec przetwarzania danych osobowych, gdyż podstawą prawną przetwarzania Pani/Pana danych osobowych jest art. 6 ust. 1 lit. c RODO.</w:t>
      </w:r>
    </w:p>
    <w:p w:rsidR="0070596C" w:rsidRDefault="0070596C">
      <w:pPr>
        <w:pStyle w:val="Standard"/>
        <w:jc w:val="both"/>
        <w:rPr>
          <w:b/>
          <w:u w:val="single"/>
        </w:rPr>
      </w:pPr>
    </w:p>
    <w:p w:rsidR="0070596C" w:rsidRDefault="00B14FF8">
      <w:pPr>
        <w:pStyle w:val="Standard"/>
        <w:rPr>
          <w:b/>
          <w:u w:val="single"/>
        </w:rPr>
      </w:pPr>
      <w:r>
        <w:rPr>
          <w:b/>
          <w:u w:val="single"/>
        </w:rPr>
        <w:t>XXI. ZAŁĄCZNIKI DO SPECYFIKACJI</w:t>
      </w:r>
    </w:p>
    <w:p w:rsidR="0070596C" w:rsidRDefault="00B14FF8">
      <w:pPr>
        <w:pStyle w:val="Standard"/>
      </w:pPr>
      <w:r>
        <w:t>Załącznik 1. Formularz ofertowy.</w:t>
      </w:r>
    </w:p>
    <w:p w:rsidR="0070596C" w:rsidRDefault="00B14FF8">
      <w:pPr>
        <w:pStyle w:val="Standard"/>
      </w:pPr>
      <w:r>
        <w:t>Załącznik 2. Formularz cenowy.</w:t>
      </w:r>
    </w:p>
    <w:p w:rsidR="0070596C" w:rsidRDefault="00B14FF8">
      <w:pPr>
        <w:pStyle w:val="Standard"/>
      </w:pPr>
      <w:r>
        <w:t>Załącznik 3. Oświadczenie o spełnianiu warunków udziału w postępowaniu.</w:t>
      </w:r>
    </w:p>
    <w:p w:rsidR="0070596C" w:rsidRDefault="00B14FF8">
      <w:pPr>
        <w:pStyle w:val="Standard"/>
      </w:pPr>
      <w:r>
        <w:t>Załącznik 4. Oświadczenie o niepodleganiu wykluczeniu z postępowania.</w:t>
      </w:r>
    </w:p>
    <w:p w:rsidR="0070596C" w:rsidRDefault="00B14FF8">
      <w:pPr>
        <w:pStyle w:val="Standard"/>
      </w:pPr>
      <w:r>
        <w:t>Załącznik 5. Oświadczenie o przynależności lub braku przynależności do tej samej grupy</w:t>
      </w:r>
    </w:p>
    <w:p w:rsidR="0070596C" w:rsidRDefault="00B14FF8">
      <w:pPr>
        <w:pStyle w:val="Standard"/>
        <w:ind w:firstLine="708"/>
      </w:pPr>
      <w:r>
        <w:t xml:space="preserve">         kapitałowej.</w:t>
      </w:r>
    </w:p>
    <w:p w:rsidR="0070596C" w:rsidRDefault="00B14FF8">
      <w:pPr>
        <w:pStyle w:val="Standard"/>
      </w:pPr>
      <w:r>
        <w:t>Załącznik 6. Projekt Umowy.</w:t>
      </w:r>
    </w:p>
    <w:p w:rsidR="0070596C" w:rsidRDefault="00B14FF8">
      <w:pPr>
        <w:pStyle w:val="Standard"/>
      </w:pPr>
      <w:r>
        <w:t>Załącznik 7. Oświadczenie o posiadaniu odpowiednich dokumentów.</w:t>
      </w:r>
    </w:p>
    <w:p w:rsidR="0070596C" w:rsidRDefault="0070596C">
      <w:pPr>
        <w:pStyle w:val="Standard"/>
        <w:rPr>
          <w:b/>
          <w:color w:val="FF0000"/>
          <w:sz w:val="16"/>
          <w:szCs w:val="16"/>
          <w:u w:val="single"/>
        </w:rPr>
      </w:pPr>
    </w:p>
    <w:p w:rsidR="0070596C" w:rsidRDefault="0070596C">
      <w:pPr>
        <w:pStyle w:val="Standard"/>
        <w:rPr>
          <w:b/>
          <w:color w:val="FF0000"/>
          <w:sz w:val="16"/>
          <w:szCs w:val="16"/>
          <w:u w:val="single"/>
        </w:rPr>
      </w:pPr>
    </w:p>
    <w:p w:rsidR="0070596C" w:rsidRDefault="00B14FF8">
      <w:pPr>
        <w:pStyle w:val="Nagwek7"/>
        <w:tabs>
          <w:tab w:val="left" w:pos="348"/>
        </w:tabs>
        <w:ind w:left="-360" w:hanging="1296"/>
      </w:pPr>
      <w:r>
        <w:rPr>
          <w:bCs/>
          <w:caps/>
          <w:spacing w:val="10"/>
        </w:rPr>
        <w:t xml:space="preserve">                       </w:t>
      </w:r>
      <w:r>
        <w:rPr>
          <w:b/>
          <w:bCs/>
          <w:caps/>
          <w:spacing w:val="10"/>
          <w:u w:val="single"/>
        </w:rPr>
        <w:t>XXII. POZOSTAŁE REGUŁY POSTĘPOWANIA</w:t>
      </w:r>
    </w:p>
    <w:p w:rsidR="0070596C" w:rsidRDefault="00B14FF8">
      <w:pPr>
        <w:pStyle w:val="Standard"/>
        <w:numPr>
          <w:ilvl w:val="0"/>
          <w:numId w:val="66"/>
        </w:numPr>
        <w:tabs>
          <w:tab w:val="left" w:pos="568"/>
        </w:tabs>
        <w:suppressAutoHyphens w:val="0"/>
        <w:ind w:left="284" w:hanging="284"/>
        <w:jc w:val="both"/>
      </w:pPr>
      <w:r>
        <w:t>Zamawiający nie przewiduje zwrotu kosztów udziału w postępowaniu.</w:t>
      </w:r>
    </w:p>
    <w:p w:rsidR="0070596C" w:rsidRDefault="00B14FF8">
      <w:pPr>
        <w:pStyle w:val="Standard"/>
        <w:numPr>
          <w:ilvl w:val="0"/>
          <w:numId w:val="32"/>
        </w:numPr>
        <w:tabs>
          <w:tab w:val="left" w:pos="568"/>
        </w:tabs>
        <w:suppressAutoHyphens w:val="0"/>
        <w:ind w:left="284" w:hanging="284"/>
        <w:jc w:val="both"/>
      </w:pPr>
      <w:r>
        <w:t xml:space="preserve">W opisie przedmiotu zamówienia </w:t>
      </w:r>
      <w:r>
        <w:rPr>
          <w:u w:val="single"/>
        </w:rPr>
        <w:t>nie ma zastosowania art. 29 ust. 4 ustawy pzp</w:t>
      </w:r>
      <w:r>
        <w:t>.</w:t>
      </w:r>
    </w:p>
    <w:p w:rsidR="0070596C" w:rsidRDefault="00B14FF8">
      <w:pPr>
        <w:pStyle w:val="Standard"/>
        <w:numPr>
          <w:ilvl w:val="0"/>
          <w:numId w:val="32"/>
        </w:numPr>
        <w:tabs>
          <w:tab w:val="left" w:pos="852"/>
        </w:tabs>
        <w:suppressAutoHyphens w:val="0"/>
        <w:ind w:left="426" w:hanging="426"/>
        <w:jc w:val="both"/>
      </w:pPr>
      <w:r>
        <w:t xml:space="preserve">Do spraw nieuregulowanych w niniejszej specyfikacji istotnych warunków zamówienia mają zastosowanie przepisy ustawy z dnia 29 stycznia 2004 r. Prawo zamówień publicznych             (tekst jednolity </w:t>
      </w:r>
      <w:r>
        <w:rPr>
          <w:rStyle w:val="st"/>
        </w:rPr>
        <w:t>Dz. U. z 2019 r. poz. 1843</w:t>
      </w:r>
      <w:r>
        <w:t>).</w:t>
      </w:r>
    </w:p>
    <w:p w:rsidR="0070596C" w:rsidRDefault="00B14FF8">
      <w:pPr>
        <w:pStyle w:val="Standard"/>
        <w:numPr>
          <w:ilvl w:val="0"/>
          <w:numId w:val="32"/>
        </w:numPr>
        <w:tabs>
          <w:tab w:val="left" w:pos="700"/>
        </w:tabs>
        <w:suppressAutoHyphens w:val="0"/>
        <w:ind w:left="340" w:hanging="340"/>
        <w:jc w:val="both"/>
      </w:pPr>
      <w:r>
        <w:t>Zamawiający żąda wskazania przez Wykonawcę w ofercie części zamówienia, której wyk</w:t>
      </w:r>
      <w:r>
        <w:t>o</w:t>
      </w:r>
      <w:r>
        <w:t>nanie zamierza powierzyć podwykonawcom.</w:t>
      </w:r>
    </w:p>
    <w:p w:rsidR="0070596C" w:rsidRDefault="00B14FF8">
      <w:pPr>
        <w:pStyle w:val="Standard"/>
        <w:numPr>
          <w:ilvl w:val="0"/>
          <w:numId w:val="32"/>
        </w:numPr>
        <w:tabs>
          <w:tab w:val="left" w:pos="700"/>
        </w:tabs>
        <w:suppressAutoHyphens w:val="0"/>
        <w:ind w:left="340" w:hanging="340"/>
        <w:jc w:val="both"/>
      </w:pPr>
      <w:r>
        <w:t>Zamawiający nie przewiduje zawarcia umowy ramowej.</w:t>
      </w:r>
    </w:p>
    <w:p w:rsidR="0070596C" w:rsidRDefault="00B14FF8">
      <w:pPr>
        <w:pStyle w:val="Standard"/>
        <w:numPr>
          <w:ilvl w:val="0"/>
          <w:numId w:val="32"/>
        </w:numPr>
        <w:tabs>
          <w:tab w:val="left" w:pos="700"/>
        </w:tabs>
        <w:suppressAutoHyphens w:val="0"/>
        <w:ind w:left="340" w:hanging="340"/>
        <w:jc w:val="both"/>
      </w:pPr>
      <w:r>
        <w:t>Zamawiający nie dopuszcza składania ofert wariantowych.</w:t>
      </w:r>
    </w:p>
    <w:p w:rsidR="0070596C" w:rsidRDefault="00B14FF8">
      <w:pPr>
        <w:pStyle w:val="Standard"/>
        <w:numPr>
          <w:ilvl w:val="0"/>
          <w:numId w:val="32"/>
        </w:numPr>
        <w:tabs>
          <w:tab w:val="left" w:pos="568"/>
        </w:tabs>
        <w:suppressAutoHyphens w:val="0"/>
        <w:ind w:left="284" w:hanging="284"/>
        <w:jc w:val="both"/>
      </w:pPr>
      <w:r>
        <w:t>Zamawiający nie przewiduje aukcji elektronicznej.</w:t>
      </w:r>
    </w:p>
    <w:p w:rsidR="0070596C" w:rsidRDefault="00B14FF8">
      <w:pPr>
        <w:pStyle w:val="Standard"/>
        <w:numPr>
          <w:ilvl w:val="0"/>
          <w:numId w:val="32"/>
        </w:numPr>
        <w:tabs>
          <w:tab w:val="left" w:pos="568"/>
        </w:tabs>
        <w:suppressAutoHyphens w:val="0"/>
        <w:ind w:left="284" w:hanging="284"/>
        <w:jc w:val="both"/>
      </w:pPr>
      <w:r>
        <w:t>Zamawiający nie przewiduje zamówienia polegającego na powtórzeniu podobnych dostaw, o których mowa w art. w art. 67 ust. 1 pkt 7</w:t>
      </w:r>
    </w:p>
    <w:p w:rsidR="0070596C" w:rsidRDefault="0070596C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70596C" w:rsidRDefault="0070596C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70596C" w:rsidRDefault="0070596C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70596C" w:rsidRDefault="0070596C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70596C" w:rsidRDefault="0070596C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70596C" w:rsidRDefault="0070596C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70596C" w:rsidRDefault="0070596C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70596C" w:rsidRDefault="0070596C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70596C" w:rsidRDefault="0070596C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70596C" w:rsidRDefault="0070596C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70596C" w:rsidRDefault="0070596C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B14FF8" w:rsidRDefault="00B14FF8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B14FF8" w:rsidRDefault="00B14FF8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70596C" w:rsidRDefault="0070596C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70596C" w:rsidRDefault="0070596C">
      <w:pPr>
        <w:pStyle w:val="Standard"/>
        <w:tabs>
          <w:tab w:val="left" w:pos="284"/>
        </w:tabs>
        <w:suppressAutoHyphens w:val="0"/>
        <w:jc w:val="both"/>
        <w:rPr>
          <w:color w:val="FF0000"/>
        </w:rPr>
      </w:pPr>
    </w:p>
    <w:p w:rsidR="0070596C" w:rsidRDefault="00B14FF8">
      <w:pPr>
        <w:pStyle w:val="Standard"/>
      </w:pPr>
      <w:r>
        <w:lastRenderedPageBreak/>
        <w:t>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SIWZ</w:t>
      </w:r>
    </w:p>
    <w:p w:rsidR="0070596C" w:rsidRDefault="00B14FF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(pieczęć adresowa firmy Wykonawcy)</w:t>
      </w:r>
    </w:p>
    <w:p w:rsidR="0070596C" w:rsidRDefault="0070596C">
      <w:pPr>
        <w:pStyle w:val="Standard"/>
        <w:rPr>
          <w:b/>
          <w:sz w:val="10"/>
          <w:szCs w:val="10"/>
        </w:rPr>
      </w:pPr>
    </w:p>
    <w:p w:rsidR="0070596C" w:rsidRDefault="00B14FF8">
      <w:pPr>
        <w:pStyle w:val="Standard"/>
        <w:jc w:val="center"/>
        <w:rPr>
          <w:b/>
        </w:rPr>
      </w:pPr>
      <w:r>
        <w:rPr>
          <w:b/>
        </w:rPr>
        <w:t>FORMULARZ OFERTOWY</w:t>
      </w:r>
    </w:p>
    <w:p w:rsidR="0070596C" w:rsidRDefault="0070596C">
      <w:pPr>
        <w:pStyle w:val="Standard"/>
        <w:jc w:val="center"/>
        <w:rPr>
          <w:b/>
          <w:sz w:val="10"/>
          <w:szCs w:val="10"/>
        </w:rPr>
      </w:pPr>
    </w:p>
    <w:p w:rsidR="0070596C" w:rsidRPr="00B14FF8" w:rsidRDefault="00B14FF8" w:rsidP="00B14FF8">
      <w:pPr>
        <w:pStyle w:val="Standard"/>
        <w:spacing w:after="200"/>
        <w:jc w:val="both"/>
      </w:pPr>
      <w:r>
        <w:t xml:space="preserve">Odpowiadając na ogłoszenie opublikowane w BZP na stronie internetowej ZOZ oraz na tablicy ogłoszeń o postępowaniu prowadzonym w trybie przetargu nieograniczonego na „Zakup wraz z dostawą </w:t>
      </w:r>
      <w:r>
        <w:rPr>
          <w:bCs/>
        </w:rPr>
        <w:t>nici chirurgicznych</w:t>
      </w:r>
      <w:r>
        <w:t>”</w:t>
      </w:r>
    </w:p>
    <w:p w:rsidR="0070596C" w:rsidRDefault="00B14FF8">
      <w:pPr>
        <w:pStyle w:val="Standard"/>
        <w:jc w:val="both"/>
      </w:pPr>
      <w:r>
        <w:t>Imię i nazwisko: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 _ _ _ _ _ _ _ _ _ _ _ _ _ _ _ _ _ _ _ _ _ _ _ _ _ _ _ _ _ _ _ _ _ _ _ _ _ _ _ _ _ _</w:t>
      </w:r>
    </w:p>
    <w:p w:rsidR="0070596C" w:rsidRDefault="0070596C">
      <w:pPr>
        <w:pStyle w:val="Standard"/>
        <w:jc w:val="both"/>
        <w:rPr>
          <w:sz w:val="10"/>
          <w:szCs w:val="10"/>
        </w:rPr>
      </w:pPr>
    </w:p>
    <w:p w:rsidR="0070596C" w:rsidRDefault="00B14FF8">
      <w:pPr>
        <w:pStyle w:val="Standard"/>
        <w:spacing w:line="360" w:lineRule="auto"/>
        <w:jc w:val="both"/>
      </w:pPr>
      <w:r>
        <w:t>reprezentując firmę (Nazwa firmy, adres): _ _ _ _ _ _ _ _ _ _ _ _ _ _ _ _ _ _ _ _ _ _ _ _ _ _ _ _ _</w:t>
      </w:r>
    </w:p>
    <w:p w:rsidR="0070596C" w:rsidRDefault="00B14FF8">
      <w:pPr>
        <w:pStyle w:val="Standard"/>
        <w:spacing w:line="360" w:lineRule="auto"/>
        <w:jc w:val="both"/>
      </w:pPr>
      <w:r>
        <w:t>…………………………Regon:……………………Województwo: ……………………..……….</w:t>
      </w:r>
    </w:p>
    <w:p w:rsidR="0070596C" w:rsidRDefault="00B14FF8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>Powiat:………………..tel/fax:………………………………….e- mail: …………………………</w:t>
      </w:r>
    </w:p>
    <w:p w:rsidR="0070596C" w:rsidRDefault="00B14FF8">
      <w:pPr>
        <w:pStyle w:val="Standard"/>
        <w:spacing w:line="360" w:lineRule="auto"/>
        <w:jc w:val="both"/>
      </w:pPr>
      <w:r>
        <w:t>w imieniu reprezentowanej przeze mnie firmy oświadczam, że:</w:t>
      </w:r>
    </w:p>
    <w:p w:rsidR="0070596C" w:rsidRDefault="00B14FF8">
      <w:pPr>
        <w:pStyle w:val="Standard"/>
        <w:spacing w:after="200"/>
        <w:jc w:val="both"/>
      </w:pPr>
      <w:r>
        <w:t xml:space="preserve">Oferujemy udzielenie zamówienia na zakup wraz z dostawą </w:t>
      </w:r>
      <w:r>
        <w:rPr>
          <w:bCs/>
        </w:rPr>
        <w:t>nici chirurgicznych</w:t>
      </w:r>
      <w:r>
        <w:t xml:space="preserve"> za cenę:</w:t>
      </w:r>
    </w:p>
    <w:p w:rsidR="0070596C" w:rsidRDefault="00B14FF8">
      <w:pPr>
        <w:pStyle w:val="Standard"/>
        <w:spacing w:line="360" w:lineRule="auto"/>
        <w:jc w:val="both"/>
      </w:pPr>
      <w:r>
        <w:t xml:space="preserve">Pakiet 1: cena brutto: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 _ _ _ _ _ _ _ _ _ _ _ _ _ _ _ _ _ _ _ _ _ _ _ _ _ _ _ _ _ _ _ _ _ _ _ _ _ _ _</w:t>
      </w:r>
    </w:p>
    <w:p w:rsidR="0070596C" w:rsidRDefault="00B14FF8">
      <w:pPr>
        <w:pStyle w:val="Standard"/>
        <w:spacing w:line="360" w:lineRule="auto"/>
        <w:jc w:val="both"/>
      </w:pPr>
      <w:r>
        <w:t>cena brutto słownie: …………………………………………………………………...……………</w:t>
      </w:r>
    </w:p>
    <w:p w:rsidR="0070596C" w:rsidRDefault="00B14FF8">
      <w:pPr>
        <w:pStyle w:val="Standard"/>
        <w:spacing w:line="360" w:lineRule="auto"/>
        <w:jc w:val="both"/>
      </w:pPr>
      <w:r>
        <w:t xml:space="preserve">Pakiet 2: cena brutto: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 _ _ _ _ _ _ _ _ _ _ _ _ _ _ _ _ _ _ _ _ _ _ _ _ _ _ _ _ _ _ _ _ _ _ _ _ _ _ _</w:t>
      </w:r>
    </w:p>
    <w:p w:rsidR="0070596C" w:rsidRDefault="00B14FF8">
      <w:pPr>
        <w:pStyle w:val="Standard"/>
        <w:spacing w:line="360" w:lineRule="auto"/>
        <w:jc w:val="both"/>
      </w:pPr>
      <w:r>
        <w:t>cena brutto słownie: …………………………………………………………………...……………</w:t>
      </w:r>
    </w:p>
    <w:p w:rsidR="0070596C" w:rsidRDefault="00B14FF8">
      <w:pPr>
        <w:pStyle w:val="Standard"/>
        <w:spacing w:line="360" w:lineRule="auto"/>
        <w:jc w:val="both"/>
      </w:pPr>
      <w:r>
        <w:t xml:space="preserve">Pakiet 3: cena brutto: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 _ _ _ _ _ _ _ _ _ _ _ _ _ _ _ _ _ _ _ _ _ _ _ _ _ _ _ _ _ _ _ _ _ _ _ _ _ _ _</w:t>
      </w:r>
    </w:p>
    <w:p w:rsidR="0070596C" w:rsidRDefault="00B14FF8">
      <w:pPr>
        <w:pStyle w:val="Standard"/>
        <w:spacing w:line="360" w:lineRule="auto"/>
        <w:jc w:val="both"/>
      </w:pPr>
      <w:r>
        <w:t>cena brutto słownie: …………………………………………………………………...……………</w:t>
      </w:r>
    </w:p>
    <w:p w:rsidR="0070596C" w:rsidRDefault="00B14FF8">
      <w:pPr>
        <w:pStyle w:val="Standard"/>
        <w:spacing w:line="360" w:lineRule="auto"/>
        <w:jc w:val="both"/>
      </w:pPr>
      <w:r>
        <w:t xml:space="preserve">Pakiet 4: cena brutto: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 _ _ _ _ _ _ _ _ _ _ _ _ _ _ _ _ _ _ _ _ _ _ _ _ _ _ _ _ _ _ _ _ _ _ _ _ _ _ _</w:t>
      </w:r>
    </w:p>
    <w:p w:rsidR="0070596C" w:rsidRDefault="00B14FF8">
      <w:pPr>
        <w:pStyle w:val="Standard"/>
        <w:spacing w:line="360" w:lineRule="auto"/>
        <w:jc w:val="both"/>
      </w:pPr>
      <w:r>
        <w:t>cena brutto słownie: …………………………………………………………………...……………</w:t>
      </w:r>
    </w:p>
    <w:p w:rsidR="0070596C" w:rsidRDefault="00B14FF8">
      <w:pPr>
        <w:pStyle w:val="Standard"/>
        <w:spacing w:line="360" w:lineRule="auto"/>
        <w:jc w:val="both"/>
      </w:pPr>
      <w:r>
        <w:t xml:space="preserve">Pakiet 5: cena brutto: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 _ _ _ _ _ _ _ _ _ _ _ _ _ _ _ _ _ _ _ _ _ _ _ _ _ _ _ _ _ _ _ _ _ _ _ _ _ _ _</w:t>
      </w:r>
    </w:p>
    <w:p w:rsidR="0070596C" w:rsidRDefault="00B14FF8">
      <w:pPr>
        <w:pStyle w:val="Standard"/>
        <w:spacing w:line="360" w:lineRule="auto"/>
        <w:jc w:val="both"/>
      </w:pPr>
      <w:r>
        <w:t>cena brutto słownie: …………………………………………………………………...……………</w:t>
      </w:r>
    </w:p>
    <w:p w:rsidR="0070596C" w:rsidRDefault="00B14FF8">
      <w:pPr>
        <w:pStyle w:val="Standard"/>
        <w:spacing w:line="360" w:lineRule="auto"/>
        <w:jc w:val="both"/>
      </w:pPr>
      <w:r>
        <w:t xml:space="preserve">Pakiet 6: cena brutto: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 _ _ _ _ _ _ _ _ _ _ _ _ _ _ _ _ _ _ _ _ _ _ _ _ _ _ _ _ _ _ _ _ _ _ _ _ _ _ _</w:t>
      </w:r>
    </w:p>
    <w:p w:rsidR="0070596C" w:rsidRDefault="00B14FF8">
      <w:pPr>
        <w:pStyle w:val="Standard"/>
        <w:spacing w:line="360" w:lineRule="auto"/>
        <w:jc w:val="both"/>
      </w:pPr>
      <w:r>
        <w:t>cena brutto słownie: …………………………………………………………………...……………</w:t>
      </w:r>
    </w:p>
    <w:p w:rsidR="0070596C" w:rsidRDefault="00B14FF8">
      <w:pPr>
        <w:pStyle w:val="Standard"/>
        <w:spacing w:line="360" w:lineRule="auto"/>
        <w:jc w:val="both"/>
      </w:pPr>
      <w:r>
        <w:t xml:space="preserve">Pakiet 7: cena brutto: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 _ _ _ _ _ _ _ _ _ _ _ _ _ _ _ _ _ _ _ _ _ _ _ _ _ _ _ _ _ _ _ _ _ _ _ _ _ _ _</w:t>
      </w:r>
    </w:p>
    <w:p w:rsidR="0070596C" w:rsidRDefault="00B14FF8">
      <w:pPr>
        <w:pStyle w:val="Standard"/>
        <w:spacing w:line="360" w:lineRule="auto"/>
        <w:jc w:val="both"/>
      </w:pPr>
      <w:r>
        <w:t>cena brutto słownie: …………………………………………………………………...……………</w:t>
      </w:r>
    </w:p>
    <w:p w:rsidR="0070596C" w:rsidRDefault="00B14FF8">
      <w:pPr>
        <w:pStyle w:val="Akapitzlist"/>
        <w:numPr>
          <w:ilvl w:val="0"/>
          <w:numId w:val="6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dla pakietów 3, 4, 5, 6, 7 wynosi………….… dni (30 dni, 45 dni, 60 dni).</w:t>
      </w:r>
    </w:p>
    <w:p w:rsidR="0070596C" w:rsidRDefault="00B14FF8">
      <w:pPr>
        <w:pStyle w:val="Akapitzlist"/>
        <w:spacing w:after="0" w:line="240" w:lineRule="auto"/>
        <w:ind w:left="357"/>
        <w:jc w:val="both"/>
      </w:pPr>
      <w:r>
        <w:rPr>
          <w:rFonts w:ascii="Times New Roman" w:hAnsi="Times New Roman" w:cs="Times New Roman"/>
        </w:rPr>
        <w:t>Dla pakietu 1, 2</w:t>
      </w:r>
      <w:r>
        <w:rPr>
          <w:rFonts w:ascii="Times New Roman" w:hAnsi="Times New Roman" w:cs="Times New Roman"/>
          <w:lang w:eastAsia="pl-PL"/>
        </w:rPr>
        <w:t xml:space="preserve"> -30 dni</w:t>
      </w:r>
      <w:r>
        <w:rPr>
          <w:rFonts w:ascii="Times New Roman" w:hAnsi="Times New Roman" w:cs="Times New Roman"/>
          <w:color w:val="FF0000"/>
          <w:lang w:eastAsia="pl-PL"/>
        </w:rPr>
        <w:t>.</w:t>
      </w:r>
    </w:p>
    <w:p w:rsidR="0070596C" w:rsidRDefault="00B14FF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Stwierdzamy,  że  w  cenie  oferty  zostały  uwzględnione  wszystkie  koszty  wykonania  zamówienia               i realizacji przyszłego świadczenia umownego zgodnie z założeniami określonymi w SIWZ.</w:t>
      </w:r>
    </w:p>
    <w:p w:rsidR="0070596C" w:rsidRDefault="00B14FF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zostało wniesione w kwocie ……… zł w formie …………… na pakiety: ………….</w:t>
      </w:r>
    </w:p>
    <w:p w:rsidR="0070596C" w:rsidRDefault="00B14FF8" w:rsidP="00B14FF8">
      <w:pPr>
        <w:pStyle w:val="Tekstpodstawowy3"/>
        <w:numPr>
          <w:ilvl w:val="0"/>
          <w:numId w:val="6"/>
        </w:num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treścią SIWZ – akceptujemy warunki w niej określone, nie wnosimy zastrzeżeń, oraz uznajemy się za związanych okreś</w:t>
      </w:r>
      <w:r w:rsidR="00507464">
        <w:rPr>
          <w:sz w:val="24"/>
          <w:szCs w:val="24"/>
        </w:rPr>
        <w:t>lonymi w niej postanowieniami i </w:t>
      </w:r>
      <w:r>
        <w:rPr>
          <w:sz w:val="24"/>
          <w:szCs w:val="24"/>
        </w:rPr>
        <w:t>zasadami postępowania.</w:t>
      </w:r>
    </w:p>
    <w:p w:rsidR="0070596C" w:rsidRDefault="00B14FF8" w:rsidP="00507464">
      <w:pPr>
        <w:pStyle w:val="Tekstpodstawowy3"/>
        <w:numPr>
          <w:ilvl w:val="0"/>
          <w:numId w:val="6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Stwierdzamy, że zapoznaliśmy się z istotnymi dla Zamawiającego postanowieniami, (wzorem umowy) i nie wnosimy w stosunku do nich żadnych uwag, a w przypadku wyboru naszej oferty podpiszemy umowę uwzględniając przedmiotowe postanowienia.</w:t>
      </w:r>
    </w:p>
    <w:p w:rsidR="0070596C" w:rsidRDefault="00B14FF8">
      <w:pPr>
        <w:pStyle w:val="Tekstpodstawow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reprezentujące Wykonawcę przy podpisaniu umowy: imię </w:t>
      </w:r>
      <w:r w:rsidR="00507464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i nazwisko: ………………, oznaczenie funkcji</w:t>
      </w:r>
      <w:r w:rsidR="00507464">
        <w:rPr>
          <w:sz w:val="24"/>
          <w:szCs w:val="24"/>
        </w:rPr>
        <w:t>: ……………………</w:t>
      </w:r>
      <w:r>
        <w:rPr>
          <w:sz w:val="24"/>
          <w:szCs w:val="24"/>
        </w:rPr>
        <w:t>…………………………..</w:t>
      </w:r>
    </w:p>
    <w:p w:rsidR="0070596C" w:rsidRDefault="00B14FF8">
      <w:pPr>
        <w:pStyle w:val="Tekstpodstawow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Imię, Nazwisko i stanowisko osoby/osób, z którymi można kontaktować się przez cały okres trwania umowy: 1) Pan/Pani: …………</w:t>
      </w:r>
      <w:r w:rsidR="00507464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…… tel. .............................., </w:t>
      </w:r>
      <w:r w:rsidR="005074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e-mail: ..........................</w:t>
      </w:r>
    </w:p>
    <w:p w:rsidR="0070596C" w:rsidRDefault="0070596C">
      <w:pPr>
        <w:pStyle w:val="Tekstpodstawowy3"/>
        <w:spacing w:after="0"/>
        <w:ind w:left="360"/>
        <w:jc w:val="both"/>
        <w:rPr>
          <w:sz w:val="24"/>
          <w:szCs w:val="24"/>
        </w:rPr>
      </w:pPr>
    </w:p>
    <w:p w:rsidR="0070596C" w:rsidRDefault="00B14FF8">
      <w:pPr>
        <w:pStyle w:val="Tekstpodstawowy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Zamówienie zrealizujemy sami/przy</w:t>
      </w:r>
      <w:r w:rsidR="00507464">
        <w:rPr>
          <w:sz w:val="24"/>
          <w:szCs w:val="24"/>
        </w:rPr>
        <w:t xml:space="preserve"> udziale podwykonawców: ………………</w:t>
      </w:r>
      <w:r>
        <w:rPr>
          <w:sz w:val="24"/>
          <w:szCs w:val="24"/>
        </w:rPr>
        <w:t>…………</w:t>
      </w:r>
    </w:p>
    <w:p w:rsidR="0070596C" w:rsidRDefault="00B14FF8">
      <w:pPr>
        <w:pStyle w:val="Tekstpodstawowy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 (nazwa firmy podwykonawcy)</w:t>
      </w:r>
    </w:p>
    <w:p w:rsidR="0070596C" w:rsidRDefault="00B14FF8">
      <w:pPr>
        <w:pStyle w:val="Tekstpodstawowy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Podwykonawca będzie realizował następujący zakres przedmiotu zamówienia: ……………</w:t>
      </w:r>
    </w:p>
    <w:p w:rsidR="0070596C" w:rsidRDefault="00B14FF8">
      <w:pPr>
        <w:pStyle w:val="Tekstpodstawowy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70596C" w:rsidRDefault="00B14FF8">
      <w:pPr>
        <w:pStyle w:val="Standard"/>
        <w:numPr>
          <w:ilvl w:val="0"/>
          <w:numId w:val="6"/>
        </w:numPr>
        <w:tabs>
          <w:tab w:val="left" w:pos="567"/>
        </w:tabs>
        <w:jc w:val="both"/>
      </w:pPr>
      <w:r>
        <w:t xml:space="preserve">Oświadczamy, że sposób reprezentacji spółki/ konsorcjum dla potrzeb niniejszego zamówienia jest następujący: ………………………………………………………………...          </w:t>
      </w:r>
      <w:r>
        <w:rPr>
          <w:sz w:val="18"/>
          <w:szCs w:val="18"/>
        </w:rPr>
        <w:t>(wypełniają jedynie przedsiębiorcy prowadzący działalność w formie spółki cywilnej lub składający wspólna ofertę)</w:t>
      </w:r>
    </w:p>
    <w:p w:rsidR="0070596C" w:rsidRDefault="0070596C">
      <w:pPr>
        <w:pStyle w:val="Standard"/>
        <w:tabs>
          <w:tab w:val="left" w:pos="567"/>
        </w:tabs>
        <w:jc w:val="both"/>
        <w:rPr>
          <w:sz w:val="6"/>
          <w:szCs w:val="6"/>
        </w:rPr>
      </w:pPr>
    </w:p>
    <w:p w:rsidR="0070596C" w:rsidRDefault="00B14FF8">
      <w:pPr>
        <w:pStyle w:val="Standard"/>
        <w:numPr>
          <w:ilvl w:val="0"/>
          <w:numId w:val="6"/>
        </w:numPr>
        <w:tabs>
          <w:tab w:val="left" w:pos="284"/>
        </w:tabs>
        <w:jc w:val="both"/>
      </w:pPr>
      <w:r>
        <w:t>Wykonawca jest małym/ średnim przed</w:t>
      </w:r>
      <w:r w:rsidR="00507464">
        <w:t>siębiorcą ………………………………</w:t>
      </w:r>
      <w:r>
        <w:t>…………</w:t>
      </w:r>
    </w:p>
    <w:p w:rsidR="0070596C" w:rsidRDefault="00B14FF8">
      <w:pPr>
        <w:pStyle w:val="Standard"/>
        <w:tabs>
          <w:tab w:val="left" w:pos="568"/>
        </w:tabs>
        <w:ind w:left="284"/>
        <w:jc w:val="both"/>
      </w:pPr>
      <w:r>
        <w:t>Wykonawca pochodzi z innego państwa członkowskiego Unii Europejskiej ……………….</w:t>
      </w:r>
    </w:p>
    <w:p w:rsidR="0070596C" w:rsidRDefault="00B14FF8">
      <w:pPr>
        <w:pStyle w:val="Standard"/>
        <w:tabs>
          <w:tab w:val="left" w:pos="568"/>
        </w:tabs>
        <w:ind w:left="284"/>
        <w:jc w:val="both"/>
      </w:pPr>
      <w:r>
        <w:t>Wykonawca pochodzi z innego państwa nie będącego członkiem Unii Europejskiej ……...</w:t>
      </w:r>
    </w:p>
    <w:p w:rsidR="0070596C" w:rsidRDefault="00B14FF8">
      <w:pPr>
        <w:pStyle w:val="Standard"/>
        <w:numPr>
          <w:ilvl w:val="0"/>
          <w:numId w:val="6"/>
        </w:numPr>
        <w:tabs>
          <w:tab w:val="left" w:pos="284"/>
        </w:tabs>
        <w:jc w:val="both"/>
      </w:pPr>
      <w:r>
        <w:t>Oświadczamy, że wypełniliśmy obowiązki informacyjne przewidziane w art. 13 lub art. 14 RODO</w:t>
      </w:r>
      <w:r>
        <w:rPr>
          <w:rStyle w:val="FootnoteSymbol"/>
        </w:rPr>
        <w:footnoteReference w:id="1"/>
      </w:r>
      <w:r>
        <w:t xml:space="preserve"> wobec osób fizycznych, od których dane osobowe bezpośrednio lub pośrednio pozyskaliśmy w celu ubiegania się o udzielenie zamówienia publicznego w niniejszym postępowaniu</w:t>
      </w:r>
      <w:r>
        <w:rPr>
          <w:rStyle w:val="FootnoteSymbol"/>
        </w:rPr>
        <w:footnoteReference w:id="2"/>
      </w:r>
      <w:r>
        <w:t>.</w:t>
      </w:r>
    </w:p>
    <w:p w:rsidR="0070596C" w:rsidRDefault="00B14FF8">
      <w:pPr>
        <w:pStyle w:val="Standard"/>
        <w:numPr>
          <w:ilvl w:val="0"/>
          <w:numId w:val="6"/>
        </w:numPr>
        <w:tabs>
          <w:tab w:val="left" w:pos="567"/>
        </w:tabs>
      </w:pPr>
      <w:r>
        <w:t>Informujemy, że integralną częścią oferty są następujące dokumenty:</w:t>
      </w:r>
    </w:p>
    <w:p w:rsidR="0070596C" w:rsidRDefault="00507464">
      <w:pPr>
        <w:pStyle w:val="Standard"/>
        <w:tabs>
          <w:tab w:val="left" w:pos="8910"/>
        </w:tabs>
        <w:suppressAutoHyphens w:val="0"/>
        <w:autoSpaceDE/>
        <w:jc w:val="both"/>
      </w:pPr>
      <w:r>
        <w:t xml:space="preserve">      </w:t>
      </w:r>
      <w:r w:rsidR="00B14FF8">
        <w:t xml:space="preserve"> 1) ……………………………………………………………………………………….…….</w:t>
      </w:r>
    </w:p>
    <w:p w:rsidR="0070596C" w:rsidRDefault="00B14FF8">
      <w:pPr>
        <w:pStyle w:val="Standard"/>
        <w:tabs>
          <w:tab w:val="left" w:pos="8910"/>
        </w:tabs>
        <w:jc w:val="both"/>
      </w:pPr>
      <w:r>
        <w:t xml:space="preserve">       2) ..................................................................................................................................... ,</w:t>
      </w:r>
    </w:p>
    <w:p w:rsidR="0070596C" w:rsidRDefault="0070596C">
      <w:pPr>
        <w:pStyle w:val="NormalnyWeb"/>
        <w:tabs>
          <w:tab w:val="left" w:pos="8910"/>
        </w:tabs>
        <w:spacing w:before="0" w:after="0"/>
        <w:rPr>
          <w:sz w:val="10"/>
          <w:szCs w:val="10"/>
        </w:rPr>
      </w:pP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UWAGA: Proszę podać konto na które należy zwrócić wadium: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* niepotrzebne skreślić.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70596C">
      <w:pPr>
        <w:pStyle w:val="Standard"/>
        <w:spacing w:line="360" w:lineRule="auto"/>
        <w:jc w:val="both"/>
        <w:rPr>
          <w:b/>
          <w:i/>
          <w:sz w:val="4"/>
          <w:szCs w:val="4"/>
        </w:rPr>
      </w:pPr>
    </w:p>
    <w:p w:rsidR="0070596C" w:rsidRDefault="0070596C">
      <w:pPr>
        <w:pStyle w:val="Tekstpodstawowy3"/>
        <w:tabs>
          <w:tab w:val="left" w:pos="8910"/>
        </w:tabs>
        <w:spacing w:after="0"/>
        <w:rPr>
          <w:b/>
          <w:i/>
          <w:sz w:val="24"/>
          <w:szCs w:val="24"/>
        </w:rPr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data:........................................................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B14FF8">
      <w:pPr>
        <w:pStyle w:val="Standard"/>
        <w:tabs>
          <w:tab w:val="left" w:pos="8910"/>
        </w:tabs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3380040</wp:posOffset>
                </wp:positionH>
                <wp:positionV relativeFrom="paragraph">
                  <wp:posOffset>115560</wp:posOffset>
                </wp:positionV>
                <wp:extent cx="2434680" cy="0"/>
                <wp:effectExtent l="0" t="0" r="2277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5pt,9.1pt" to="457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" strokeweight=".26mm">
                <v:stroke joinstyle="miter"/>
              </v:line>
            </w:pict>
          </mc:Fallback>
        </mc:AlternateContent>
      </w:r>
      <w:r>
        <w:t xml:space="preserve">                     </w:t>
      </w:r>
    </w:p>
    <w:p w:rsidR="0070596C" w:rsidRDefault="00B14FF8">
      <w:pPr>
        <w:pStyle w:val="Standard"/>
        <w:tabs>
          <w:tab w:val="left" w:pos="8910"/>
        </w:tabs>
        <w:jc w:val="right"/>
        <w:sectPr w:rsidR="0070596C">
          <w:headerReference w:type="default" r:id="rId11"/>
          <w:footerReference w:type="default" r:id="rId12"/>
          <w:pgSz w:w="12240" w:h="15840"/>
          <w:pgMar w:top="1417" w:right="1417" w:bottom="1417" w:left="1417" w:header="708" w:footer="708" w:gutter="0"/>
          <w:cols w:space="708"/>
        </w:sectPr>
      </w:pPr>
      <w:r>
        <w:t xml:space="preserve">              </w:t>
      </w:r>
      <w:r>
        <w:rPr>
          <w:sz w:val="20"/>
          <w:szCs w:val="20"/>
        </w:rPr>
        <w:t>(podpis upoważnionego przedstawiciela wykonawcy)</w:t>
      </w:r>
    </w:p>
    <w:p w:rsidR="0070596C" w:rsidRDefault="00B14FF8">
      <w:pPr>
        <w:pStyle w:val="Standard"/>
      </w:pPr>
      <w:r>
        <w:rPr>
          <w:color w:val="FF0000"/>
        </w:rPr>
        <w:lastRenderedPageBreak/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Załącznik nr 2 do SIWZ</w:t>
      </w:r>
    </w:p>
    <w:p w:rsidR="0070596C" w:rsidRDefault="0070596C">
      <w:pPr>
        <w:pStyle w:val="Standard"/>
        <w:rPr>
          <w:sz w:val="16"/>
        </w:rPr>
      </w:pPr>
    </w:p>
    <w:p w:rsidR="0070596C" w:rsidRDefault="00B14FF8">
      <w:pPr>
        <w:pStyle w:val="Standard"/>
        <w:rPr>
          <w:b/>
        </w:rPr>
      </w:pPr>
      <w:r>
        <w:rPr>
          <w:b/>
        </w:rPr>
        <w:t>Pakiet  1  -  Nici chirurgiczne – nić pleciona wchłanialna okres podtrzymywania tkanki 28 -35 dni, całkowity okres wchłaniania  szwu 56-70 dni, z powleczeniem poliglaktyny i stearynianu wapnia, lub poliglikonatem lub mieszanką kopolimeru kaprolaktonu/glikolidu i L - laktydu stearynowo – wapniowego (pozycje 23-24 nić syntetyczna, pleciona, lub monofilament, powlekana, o krótkim okresie wchłaniania do 56 dni. Okres podtrzymywania tkankowego 50% w  5 - 6 dniu)</w:t>
      </w:r>
    </w:p>
    <w:tbl>
      <w:tblPr>
        <w:tblW w:w="14691" w:type="dxa"/>
        <w:tblInd w:w="-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977"/>
        <w:gridCol w:w="992"/>
        <w:gridCol w:w="1276"/>
        <w:gridCol w:w="1134"/>
        <w:gridCol w:w="1134"/>
        <w:gridCol w:w="1276"/>
        <w:gridCol w:w="992"/>
        <w:gridCol w:w="1276"/>
        <w:gridCol w:w="992"/>
        <w:gridCol w:w="1508"/>
      </w:tblGrid>
      <w:tr w:rsidR="0070596C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Ilości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rok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Handlowa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rPr>
                <w:b/>
                <w:sz w:val="4"/>
                <w:szCs w:val="4"/>
              </w:rPr>
            </w:pP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Zaoferowane rozmiary nitki oraz igły wraz z kodami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Bez igły dł. 140-150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  <w:p w:rsidR="0070596C" w:rsidRDefault="0070596C">
            <w:pPr>
              <w:pStyle w:val="Standard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Igła okrągła 1/2 koła 30-31 mm z krótkim tnącym końcem (przypstrzona) dł. 60-90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1/2 koła 40 mm dł. 70- 90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648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1/2 koła 48 - 50 mm dł. 70-90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70596C" w:rsidRDefault="0070596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Bez igły dł. 140-150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1/2 koła 48 - 50 mm dł. 90-100 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4080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rPr>
                <w:sz w:val="22"/>
              </w:rPr>
              <w:t>Igła okrągła 1/2 koła 36-38 mm</w:t>
            </w:r>
            <w:r>
              <w:rPr>
                <w:sz w:val="22"/>
                <w:szCs w:val="22"/>
              </w:rPr>
              <w:t xml:space="preserve"> z krótkim tnącym końcem (przypstrzona) </w:t>
            </w:r>
            <w:r>
              <w:rPr>
                <w:sz w:val="22"/>
              </w:rPr>
              <w:t xml:space="preserve"> dł. 70 – 90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Bez igły dł. 140-150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1/2 koła 40 mm dł. 70-90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Bez igły dł. 140-150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½ koła 40 mm., dł. 90 cm- wzmocniona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rPr>
                <w:sz w:val="22"/>
              </w:rPr>
              <w:t>Igła okrągła 1/2 koła 30-31 mm</w:t>
            </w:r>
            <w:r>
              <w:rPr>
                <w:sz w:val="22"/>
                <w:szCs w:val="22"/>
              </w:rPr>
              <w:t xml:space="preserve"> z krótkim tnącym końcem (przypstrzona) </w:t>
            </w:r>
            <w:r>
              <w:rPr>
                <w:sz w:val="22"/>
              </w:rPr>
              <w:t xml:space="preserve"> dł. 70-90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1/2  koła 45 - 50  mm dł. 70-90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1/2  koła 25 - 27 mm dł. 60-75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Bez igły dł. 140-150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1/2  koła  20 - 22 mm dł. 60-75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1/2 koła</w:t>
            </w:r>
          </w:p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25 - 27 mm dł. 60-75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1/2  koła  20 - 22 mm dł. 60-75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rPr>
                <w:sz w:val="22"/>
              </w:rPr>
              <w:t xml:space="preserve">Igła okrągła 1/2 koła 26 -  30 mm  dł. 70 – </w:t>
            </w:r>
            <w:r>
              <w:t>90</w:t>
            </w:r>
            <w:r>
              <w:rPr>
                <w:sz w:val="22"/>
              </w:rPr>
              <w:t xml:space="preserve">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Bez igły dł. 45 cm saszetka 6 x 45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Bez igły dł. 45 cm saszetka 6 x 45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 1/2 koła 40 mm igła wzmocniona dł 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Igła okrągła tnąca 1/2 koła</w:t>
            </w:r>
          </w:p>
          <w:p w:rsidR="0070596C" w:rsidRDefault="00B14F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45-48 mm, dł. 70-90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0596C" w:rsidRDefault="00B14F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tabs>
                <w:tab w:val="left" w:pos="75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Igła okrągła tnąca 1/2 koła</w:t>
            </w:r>
          </w:p>
          <w:p w:rsidR="0070596C" w:rsidRDefault="00B14F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36-37 mm, dł. 70-90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0596C" w:rsidRDefault="00B14F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1/2  koła  25-27 mm dł. 60-75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Igła okrągła  haczykowata  </w:t>
            </w:r>
          </w:p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30-32 mm dł. 70  - 75cm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0596C" w:rsidRDefault="00B14F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 haczykowata</w:t>
            </w:r>
          </w:p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30 – 33  mm dł. 70 – 120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0596C" w:rsidRDefault="00B14F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28.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rFonts w:ascii="Times new" w:hAnsi="Times new" w:cs="Times new"/>
                <w:sz w:val="22"/>
                <w:szCs w:val="22"/>
              </w:rPr>
            </w:pPr>
            <w:r>
              <w:rPr>
                <w:rFonts w:ascii="Times new" w:hAnsi="Times new" w:cs="Times new"/>
                <w:sz w:val="22"/>
                <w:szCs w:val="22"/>
              </w:rPr>
              <w:t>Igła okrągła 1/2 koła 45-48 z krótkim tnącym końcem (przyostrzona) wzmocniona mm dł. 70-90 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jc w:val="center"/>
              <w:rPr>
                <w:rFonts w:ascii="Times new" w:hAnsi="Times new" w:cs="Times new"/>
                <w:sz w:val="22"/>
                <w:szCs w:val="22"/>
              </w:rPr>
            </w:pPr>
            <w:r>
              <w:rPr>
                <w:rFonts w:ascii="Times new" w:hAnsi="Times new" w:cs="Times new"/>
                <w:sz w:val="22"/>
                <w:szCs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rPr>
                <w:rFonts w:ascii="Times new" w:hAnsi="Times new" w:cs="Times new"/>
                <w:sz w:val="22"/>
                <w:szCs w:val="22"/>
              </w:rPr>
            </w:pPr>
            <w:r>
              <w:rPr>
                <w:rFonts w:ascii="Times new" w:hAnsi="Times new" w:cs="Times new"/>
                <w:sz w:val="22"/>
                <w:szCs w:val="22"/>
              </w:rPr>
              <w:t xml:space="preserve">Igła okrągła 1/2 koła </w:t>
            </w:r>
            <w:r>
              <w:rPr>
                <w:rFonts w:ascii="Times new" w:hAnsi="Times new" w:cs="Times new"/>
                <w:sz w:val="22"/>
                <w:szCs w:val="22"/>
              </w:rPr>
              <w:br/>
              <w:t>30 mm dł. 70-75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jc w:val="center"/>
              <w:rPr>
                <w:rFonts w:ascii="Times new" w:hAnsi="Times new" w:cs="Times new"/>
                <w:sz w:val="22"/>
                <w:szCs w:val="22"/>
              </w:rPr>
            </w:pPr>
            <w:r>
              <w:rPr>
                <w:rFonts w:ascii="Times new" w:hAnsi="Times new" w:cs="Times new"/>
                <w:sz w:val="22"/>
                <w:szCs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rPr>
                <w:rFonts w:ascii="Times new" w:hAnsi="Times new" w:cs="Times new"/>
                <w:sz w:val="22"/>
                <w:szCs w:val="22"/>
              </w:rPr>
            </w:pPr>
            <w:r>
              <w:rPr>
                <w:rFonts w:ascii="Times new" w:hAnsi="Times new" w:cs="Times new"/>
                <w:sz w:val="22"/>
                <w:szCs w:val="22"/>
              </w:rPr>
              <w:t>Bez igły dł. 6x45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jc w:val="center"/>
              <w:rPr>
                <w:rFonts w:ascii="Times new" w:hAnsi="Times new" w:cs="Times new"/>
                <w:sz w:val="22"/>
                <w:szCs w:val="22"/>
              </w:rPr>
            </w:pPr>
            <w:r>
              <w:rPr>
                <w:rFonts w:ascii="Times new" w:hAnsi="Times new" w:cs="Times new"/>
                <w:sz w:val="22"/>
                <w:szCs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rPr>
                <w:rFonts w:ascii="Times new" w:hAnsi="Times new" w:cs="Times new"/>
                <w:sz w:val="22"/>
                <w:szCs w:val="22"/>
              </w:rPr>
            </w:pPr>
            <w:r>
              <w:rPr>
                <w:rFonts w:ascii="Times new" w:hAnsi="Times new" w:cs="Times new"/>
                <w:sz w:val="22"/>
                <w:szCs w:val="22"/>
              </w:rPr>
              <w:t>Igła okrągła haczykowata J z krótkim tnącym końcem (przyostrzona) wzmocniona</w:t>
            </w:r>
            <w:r>
              <w:rPr>
                <w:rFonts w:ascii="Times new" w:hAnsi="Times new" w:cs="Times new"/>
                <w:sz w:val="22"/>
                <w:szCs w:val="22"/>
              </w:rPr>
              <w:br/>
              <w:t>35-36 mm dł. 70 - 75cm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jc w:val="center"/>
              <w:rPr>
                <w:rFonts w:ascii="Times new" w:hAnsi="Times new" w:cs="Times new"/>
                <w:sz w:val="22"/>
                <w:szCs w:val="22"/>
              </w:rPr>
            </w:pPr>
            <w:r>
              <w:rPr>
                <w:rFonts w:ascii="Times new" w:hAnsi="Times new" w:cs="Times new"/>
                <w:sz w:val="22"/>
                <w:szCs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rPr>
                <w:b/>
                <w:color w:val="FF0000"/>
                <w:sz w:val="10"/>
              </w:rPr>
            </w:pPr>
          </w:p>
          <w:p w:rsidR="0070596C" w:rsidRDefault="00B14FF8">
            <w:pPr>
              <w:pStyle w:val="Standard"/>
            </w:pPr>
            <w:r>
              <w:rPr>
                <w:b/>
                <w:sz w:val="22"/>
              </w:rPr>
              <w:t xml:space="preserve">                                 </w:t>
            </w:r>
            <w:r>
              <w:rPr>
                <w:b/>
              </w:rPr>
              <w:t>Wartość globalna                                                                                                 NETTO: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  <w:p w:rsidR="0070596C" w:rsidRDefault="0070596C">
            <w:pPr>
              <w:pStyle w:val="Standard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rPr>
                <w:b/>
                <w:sz w:val="18"/>
              </w:rPr>
            </w:pPr>
            <w:r>
              <w:rPr>
                <w:b/>
                <w:sz w:val="18"/>
              </w:rPr>
              <w:t>BRUTTO: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  <w:p w:rsidR="0070596C" w:rsidRDefault="0070596C">
            <w:pPr>
              <w:pStyle w:val="Standard"/>
              <w:jc w:val="center"/>
              <w:rPr>
                <w:b/>
                <w:sz w:val="22"/>
              </w:rPr>
            </w:pPr>
          </w:p>
        </w:tc>
      </w:tr>
    </w:tbl>
    <w:p w:rsidR="0070596C" w:rsidRDefault="0070596C">
      <w:pPr>
        <w:pStyle w:val="Standard"/>
        <w:rPr>
          <w:color w:val="FF0000"/>
          <w:sz w:val="2"/>
          <w:szCs w:val="2"/>
        </w:rPr>
      </w:pPr>
    </w:p>
    <w:p w:rsidR="0070596C" w:rsidRDefault="00B14FF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Zamawiający dopuszcza, aby nici chirurgiczne z pakietu były wzmocnione.</w:t>
      </w:r>
    </w:p>
    <w:p w:rsidR="0070596C" w:rsidRDefault="00B14FF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Zamawiający dopuszcza szwy syntetyczne, plecione, wchłanialne, wykonane z włókien polimerowych kwasu glikolowego, powleczone: polikaprolaktonem i stearynianem wapnia, o profilu podtrzymywania tkankowego około 70% pierwotnej zdolności po 2 tygodniach,  około 50% po 3 tygodniach, całkowite wchłoniecie pomiędzy 60- 90 dniem.</w:t>
      </w:r>
    </w:p>
    <w:p w:rsidR="0070596C" w:rsidRDefault="00B14FF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Dotyczy poz.: 2,3,4,12,13,14 ,16,17,18, - Zamawiający dopuszcza nić z powleczeniem antybakteryjnym.</w:t>
      </w:r>
    </w:p>
    <w:p w:rsidR="0070596C" w:rsidRDefault="00B14FF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Dotyczy poz.: 6 - Zamawiający dopuszcza  igłę odwrotnie trącą.</w:t>
      </w:r>
    </w:p>
    <w:p w:rsidR="0070596C" w:rsidRDefault="00B14FF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Dotyczy poz.: 20, 21 - Zamawiający dopuszcza  saszetki 12 x 45 cm z odpowiednim przeliczeniem zamawianych ilości.</w:t>
      </w:r>
    </w:p>
    <w:p w:rsidR="0070596C" w:rsidRDefault="00B14FF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Dopuszczamy: kaprolakton/ glikolid i stearynian wapnia.</w:t>
      </w:r>
    </w:p>
    <w:p w:rsidR="0070596C" w:rsidRDefault="00B14FF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Zamawiający w pozycjach gdzie wymagana jest igła okrągła dopuszcza igłę okrągłą rozwarstwiającą.</w:t>
      </w:r>
    </w:p>
    <w:p w:rsidR="0070596C" w:rsidRDefault="00B14FF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Dotyczy poz.:3,4,6,7,9,13,19,22, 23,24– Zamawiający dopuszcza igłę wzmocnioną.</w:t>
      </w:r>
    </w:p>
    <w:p w:rsidR="0070596C" w:rsidRDefault="00B14FF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Dotyczy poz.  23 i 24 – Zamawiający dopuszcza igłę okrągłą z tnącym końcem (przyostrzoną) o trzech krawędziach tnących.</w:t>
      </w:r>
    </w:p>
    <w:p w:rsidR="0070596C" w:rsidRDefault="00B14FF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Zamawiający dopuszcza szwy powleczone polikaprolaktonem i stearynianem wapnia.</w:t>
      </w:r>
    </w:p>
    <w:p w:rsidR="0070596C" w:rsidRDefault="00B14FF8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 wymaga, aby Wykonawca w ramach umowy przeprowadził szkolenie personelu w zakresie niezbędnym do prawidłowej pracy z oferowanymi materiałami szewnymi.</w:t>
      </w:r>
    </w:p>
    <w:p w:rsidR="0070596C" w:rsidRDefault="0070596C">
      <w:pPr>
        <w:pStyle w:val="Standard"/>
        <w:rPr>
          <w:b/>
          <w:color w:val="FF0000"/>
          <w:sz w:val="22"/>
          <w:szCs w:val="22"/>
          <w:u w:val="single"/>
        </w:rPr>
      </w:pPr>
    </w:p>
    <w:p w:rsidR="0070596C" w:rsidRDefault="00B14FF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Dopuszczamy igły okrągłe, wzmocnione.</w:t>
      </w:r>
    </w:p>
    <w:p w:rsidR="0070596C" w:rsidRDefault="00B14FF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 pozycji 26 Zamawiający dopuszcza szew z igłą okrągło - tnącą (przyostrzoną z krótkim tnącym końcem).</w:t>
      </w:r>
    </w:p>
    <w:p w:rsidR="0070596C" w:rsidRPr="00507464" w:rsidRDefault="00B14FF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 pozycji 26 i 27  Zamawiający dopuszcza igłę okrągłą rozwarstwiającą.</w:t>
      </w:r>
    </w:p>
    <w:p w:rsidR="0070596C" w:rsidRDefault="0070596C">
      <w:pPr>
        <w:pStyle w:val="Standard"/>
        <w:rPr>
          <w:color w:val="FF0000"/>
          <w:sz w:val="22"/>
          <w:szCs w:val="22"/>
        </w:rPr>
      </w:pPr>
    </w:p>
    <w:p w:rsidR="00507464" w:rsidRDefault="00B14FF8">
      <w:pPr>
        <w:pStyle w:val="Standard"/>
        <w:ind w:left="7920"/>
      </w:pPr>
      <w:r>
        <w:t xml:space="preserve">             ………………………</w:t>
      </w:r>
      <w:r w:rsidR="00507464">
        <w:t>…………………</w:t>
      </w:r>
    </w:p>
    <w:p w:rsidR="0070596C" w:rsidRDefault="00B14FF8">
      <w:pPr>
        <w:pStyle w:val="Standard"/>
        <w:ind w:left="7920"/>
      </w:pPr>
      <w:r>
        <w:rPr>
          <w:sz w:val="22"/>
          <w:szCs w:val="22"/>
        </w:rPr>
        <w:t>Podpis upoważnionego przedstawiciela, wykonawcy</w:t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</w:p>
    <w:p w:rsidR="0070596C" w:rsidRDefault="00B14FF8">
      <w:pPr>
        <w:pStyle w:val="Standard"/>
        <w:jc w:val="right"/>
      </w:pPr>
      <w:r>
        <w:lastRenderedPageBreak/>
        <w:t>Załącznik nr 2 do SIWZ</w:t>
      </w:r>
    </w:p>
    <w:p w:rsidR="0070596C" w:rsidRDefault="00B14FF8">
      <w:pPr>
        <w:pStyle w:val="Standard"/>
        <w:rPr>
          <w:b/>
        </w:rPr>
      </w:pPr>
      <w:r>
        <w:rPr>
          <w:b/>
        </w:rPr>
        <w:t>Pakiet  2  - Nici chirurgiczne – nić monofilament poliamidowy</w:t>
      </w:r>
    </w:p>
    <w:p w:rsidR="0070596C" w:rsidRDefault="0070596C">
      <w:pPr>
        <w:pStyle w:val="Standard"/>
        <w:rPr>
          <w:b/>
          <w:sz w:val="4"/>
        </w:rPr>
      </w:pPr>
    </w:p>
    <w:tbl>
      <w:tblPr>
        <w:tblW w:w="14549" w:type="dxa"/>
        <w:tblInd w:w="-8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2693"/>
        <w:gridCol w:w="992"/>
        <w:gridCol w:w="992"/>
        <w:gridCol w:w="1276"/>
        <w:gridCol w:w="1275"/>
        <w:gridCol w:w="1418"/>
        <w:gridCol w:w="992"/>
        <w:gridCol w:w="1276"/>
        <w:gridCol w:w="1276"/>
        <w:gridCol w:w="1224"/>
      </w:tblGrid>
      <w:tr w:rsidR="0070596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keepNext/>
              <w:suppressAutoHyphens w:val="0"/>
              <w:autoSpaceDE/>
              <w:jc w:val="center"/>
              <w:outlineLvl w:val="8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L.p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Ilości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rok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Handlowa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Zaoferowane rozmiary nitki oraz igły wraz z kodami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za 1 szt.)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tnąca lub odwrotnie tnąca 3/8 koła 34-39 mm dł.60-90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tnąca lub odwrotnie tnąca 3/8 koła 39- 48mm dł.75 – 100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264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1/0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tnąca lub odwrotnie tnąca 3/8 koła 28-30 mm dł.60-90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1/0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 tnąca lub odwrotnie tnąca 3/8 koła 36-40 mm dł.60-90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1/0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 tnąca lub odwrotnie tnąca 3/8 koła 60 mm</w:t>
            </w:r>
          </w:p>
          <w:p w:rsidR="0070596C" w:rsidRDefault="00B14FF8">
            <w:pPr>
              <w:pStyle w:val="Standard"/>
            </w:pPr>
            <w:r>
              <w:t>dł.90 -100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lub 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okrągła ½ koła 35-40 mm dł. 60- 100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2/0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 tnąca lub odwrotnie tnąca 3/8 koła 24 - 26 mm dł.60-90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1800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 tnąca lub odwrotnie tnąca 3/8 koła 24- 26 mm dł.60-90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3120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4/0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 tnąca lub odwrotnie tnąca 3/8 koła 19-24 mm dł.60-90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5/0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 tnąca lub odwrotnie tnąca 3/8 koła 19-20 mm dł.45-90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4/0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kosmetyczna 3/8 koła 19-24 mm, długość 45-90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  <w:p w:rsidR="0070596C" w:rsidRDefault="0070596C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5/0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kosmetyczna 3/8 koła 19-24 mm, długość 45-90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rPr>
                <w:b/>
                <w:color w:val="FF0000"/>
                <w:sz w:val="22"/>
              </w:rPr>
            </w:pPr>
          </w:p>
          <w:p w:rsidR="0070596C" w:rsidRDefault="00B14FF8">
            <w:pPr>
              <w:pStyle w:val="Standard"/>
            </w:pPr>
            <w:r>
              <w:rPr>
                <w:b/>
                <w:sz w:val="22"/>
              </w:rPr>
              <w:t xml:space="preserve">                   Wartość globalna                                                                                                                          </w:t>
            </w:r>
            <w:r>
              <w:rPr>
                <w:b/>
              </w:rPr>
              <w:t>NETTO:</w:t>
            </w:r>
          </w:p>
          <w:p w:rsidR="0070596C" w:rsidRDefault="00B14FF8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BRUTTO: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</w:tbl>
    <w:p w:rsidR="0070596C" w:rsidRDefault="00B14FF8">
      <w:pPr>
        <w:pStyle w:val="Standard"/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</w:p>
    <w:p w:rsidR="0070596C" w:rsidRDefault="00B14FF8">
      <w:pPr>
        <w:pStyle w:val="Standard"/>
        <w:rPr>
          <w:sz w:val="22"/>
        </w:rPr>
      </w:pPr>
      <w:r>
        <w:rPr>
          <w:sz w:val="22"/>
        </w:rPr>
        <w:t>Dotyczy pozycji 2: dopuszczamy szew z igłą o krzywiźnie ½ koła i długości 100 cm.</w:t>
      </w:r>
    </w:p>
    <w:p w:rsidR="0070596C" w:rsidRDefault="00B14FF8">
      <w:pPr>
        <w:pStyle w:val="Standard"/>
        <w:rPr>
          <w:sz w:val="22"/>
        </w:rPr>
      </w:pPr>
      <w:r>
        <w:rPr>
          <w:sz w:val="22"/>
        </w:rPr>
        <w:t>Dotyczy pozycji 6: dopuszczamy szew z igłą wzmocnioną.</w:t>
      </w:r>
    </w:p>
    <w:p w:rsidR="0070596C" w:rsidRDefault="0070596C">
      <w:pPr>
        <w:pStyle w:val="Standard"/>
        <w:rPr>
          <w:color w:val="FF0000"/>
          <w:sz w:val="4"/>
          <w:szCs w:val="4"/>
        </w:rPr>
      </w:pPr>
    </w:p>
    <w:p w:rsidR="0070596C" w:rsidRDefault="00B14FF8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 wymaga, aby Wykonawca w ramach umowy przeprowadził szkolenie personelu w zakresie niezbędnym do prawidłowej pracy z oferowanymi materiałami szewnymi.</w:t>
      </w:r>
    </w:p>
    <w:p w:rsidR="0070596C" w:rsidRDefault="0070596C">
      <w:pPr>
        <w:pStyle w:val="Standard"/>
        <w:rPr>
          <w:b/>
          <w:color w:val="FF0000"/>
          <w:sz w:val="22"/>
          <w:szCs w:val="22"/>
          <w:u w:val="single"/>
        </w:rPr>
      </w:pPr>
    </w:p>
    <w:p w:rsidR="0070596C" w:rsidRDefault="0070596C">
      <w:pPr>
        <w:pStyle w:val="Standard"/>
        <w:rPr>
          <w:b/>
          <w:color w:val="FF0000"/>
          <w:sz w:val="22"/>
          <w:szCs w:val="22"/>
          <w:u w:val="single"/>
        </w:rPr>
      </w:pPr>
    </w:p>
    <w:p w:rsidR="0070596C" w:rsidRDefault="0070596C">
      <w:pPr>
        <w:pStyle w:val="Standard"/>
        <w:rPr>
          <w:b/>
          <w:color w:val="FF0000"/>
          <w:sz w:val="22"/>
          <w:szCs w:val="22"/>
          <w:u w:val="single"/>
        </w:rPr>
      </w:pPr>
    </w:p>
    <w:p w:rsidR="0070596C" w:rsidRDefault="0070596C">
      <w:pPr>
        <w:pStyle w:val="Standard"/>
        <w:rPr>
          <w:b/>
          <w:color w:val="FF0000"/>
          <w:sz w:val="22"/>
          <w:szCs w:val="22"/>
          <w:u w:val="single"/>
        </w:rPr>
      </w:pPr>
    </w:p>
    <w:p w:rsidR="0070596C" w:rsidRDefault="00B14FF8">
      <w:pPr>
        <w:pStyle w:val="Standard"/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sz w:val="22"/>
        </w:rPr>
        <w:t>………………………………………………</w:t>
      </w:r>
    </w:p>
    <w:p w:rsidR="0070596C" w:rsidRDefault="00B14FF8">
      <w:pPr>
        <w:pStyle w:val="Standard"/>
        <w:suppressAutoHyphens w:val="0"/>
        <w:autoSpaceDE/>
        <w:ind w:left="708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Podpis upoważnionego przedstawiciela, wykonawcy</w:t>
      </w:r>
    </w:p>
    <w:p w:rsidR="0070596C" w:rsidRDefault="00B14FF8">
      <w:pPr>
        <w:pStyle w:val="Standard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</w:p>
    <w:p w:rsidR="0070596C" w:rsidRDefault="0070596C">
      <w:pPr>
        <w:pStyle w:val="Standard"/>
        <w:rPr>
          <w:b/>
          <w:bCs/>
          <w:color w:val="FF0000"/>
          <w:sz w:val="28"/>
        </w:rPr>
      </w:pPr>
    </w:p>
    <w:p w:rsidR="0070596C" w:rsidRDefault="0070596C">
      <w:pPr>
        <w:pStyle w:val="Standard"/>
        <w:rPr>
          <w:b/>
          <w:bCs/>
          <w:color w:val="FF0000"/>
          <w:sz w:val="28"/>
        </w:rPr>
      </w:pPr>
    </w:p>
    <w:p w:rsidR="0070596C" w:rsidRDefault="0070596C">
      <w:pPr>
        <w:pStyle w:val="Standard"/>
        <w:rPr>
          <w:b/>
          <w:bCs/>
          <w:color w:val="FF0000"/>
          <w:sz w:val="28"/>
        </w:rPr>
      </w:pPr>
    </w:p>
    <w:p w:rsidR="0070596C" w:rsidRDefault="0070596C">
      <w:pPr>
        <w:pStyle w:val="Standard"/>
        <w:rPr>
          <w:b/>
          <w:bCs/>
          <w:color w:val="FF0000"/>
          <w:sz w:val="28"/>
        </w:rPr>
      </w:pPr>
    </w:p>
    <w:p w:rsidR="00507464" w:rsidRDefault="00507464">
      <w:pPr>
        <w:pStyle w:val="Standard"/>
        <w:rPr>
          <w:b/>
          <w:bCs/>
          <w:color w:val="FF0000"/>
          <w:sz w:val="28"/>
        </w:rPr>
      </w:pPr>
    </w:p>
    <w:p w:rsidR="00507464" w:rsidRDefault="00507464">
      <w:pPr>
        <w:pStyle w:val="Standard"/>
        <w:rPr>
          <w:b/>
          <w:bCs/>
          <w:color w:val="FF0000"/>
          <w:sz w:val="28"/>
        </w:rPr>
      </w:pPr>
    </w:p>
    <w:p w:rsidR="00507464" w:rsidRDefault="00507464">
      <w:pPr>
        <w:pStyle w:val="Standard"/>
        <w:rPr>
          <w:b/>
          <w:bCs/>
          <w:color w:val="FF0000"/>
          <w:sz w:val="28"/>
        </w:rPr>
      </w:pPr>
    </w:p>
    <w:p w:rsidR="0070596C" w:rsidRDefault="0070596C">
      <w:pPr>
        <w:pStyle w:val="Standard"/>
        <w:rPr>
          <w:b/>
          <w:bCs/>
          <w:color w:val="FF0000"/>
          <w:sz w:val="28"/>
        </w:rPr>
      </w:pPr>
    </w:p>
    <w:p w:rsidR="0070596C" w:rsidRDefault="0070596C">
      <w:pPr>
        <w:pStyle w:val="Standard"/>
        <w:rPr>
          <w:b/>
          <w:bCs/>
          <w:color w:val="FF0000"/>
          <w:sz w:val="28"/>
        </w:rPr>
      </w:pPr>
    </w:p>
    <w:p w:rsidR="0070596C" w:rsidRDefault="00B14FF8">
      <w:pPr>
        <w:pStyle w:val="Standard"/>
        <w:jc w:val="right"/>
      </w:pPr>
      <w:r>
        <w:lastRenderedPageBreak/>
        <w:t>Załącznik nr 2 do SIWZ</w:t>
      </w:r>
    </w:p>
    <w:p w:rsidR="0070596C" w:rsidRDefault="0070596C">
      <w:pPr>
        <w:pStyle w:val="Standard"/>
        <w:keepNext/>
        <w:numPr>
          <w:ilvl w:val="2"/>
          <w:numId w:val="1"/>
        </w:numPr>
        <w:tabs>
          <w:tab w:val="left" w:pos="0"/>
        </w:tabs>
        <w:spacing w:before="240" w:after="60"/>
        <w:outlineLvl w:val="2"/>
        <w:rPr>
          <w:b/>
          <w:bCs/>
          <w:sz w:val="10"/>
          <w:szCs w:val="26"/>
        </w:rPr>
      </w:pPr>
    </w:p>
    <w:p w:rsidR="0070596C" w:rsidRDefault="00B14FF8">
      <w:pPr>
        <w:pStyle w:val="Standard"/>
        <w:rPr>
          <w:b/>
        </w:rPr>
      </w:pPr>
      <w:r>
        <w:rPr>
          <w:b/>
        </w:rPr>
        <w:t>Pakiet  3 – Nici chirurgiczne – nić do szycia narządów miąższowych</w:t>
      </w:r>
    </w:p>
    <w:p w:rsidR="0070596C" w:rsidRDefault="0070596C">
      <w:pPr>
        <w:pStyle w:val="Standard"/>
        <w:rPr>
          <w:b/>
          <w:sz w:val="4"/>
        </w:rPr>
      </w:pPr>
    </w:p>
    <w:tbl>
      <w:tblPr>
        <w:tblW w:w="14572" w:type="dxa"/>
        <w:tblInd w:w="-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2268"/>
        <w:gridCol w:w="1134"/>
        <w:gridCol w:w="1276"/>
        <w:gridCol w:w="1275"/>
        <w:gridCol w:w="1280"/>
        <w:gridCol w:w="1418"/>
        <w:gridCol w:w="1134"/>
        <w:gridCol w:w="1417"/>
        <w:gridCol w:w="1275"/>
        <w:gridCol w:w="1367"/>
      </w:tblGrid>
      <w:tr w:rsidR="00705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  <w:p w:rsidR="0070596C" w:rsidRDefault="0070596C">
            <w:pPr>
              <w:pStyle w:val="Standard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Ilości na rok w szt.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Handlowa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Zaoferowane rozmiary nitki oraz igły wraz z kodami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 jedn. Netto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 za 1 szt.)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MS Sans Serif" w:hAnsi="MS Sans Serif" w:cs="MS Sans Serif"/>
                <w:b/>
                <w:sz w:val="22"/>
              </w:rPr>
            </w:pPr>
          </w:p>
          <w:p w:rsidR="0070596C" w:rsidRDefault="00B14FF8">
            <w:pPr>
              <w:pStyle w:val="Standard"/>
              <w:jc w:val="center"/>
              <w:rPr>
                <w:rFonts w:ascii="MS Sans Serif" w:hAnsi="MS Sans Serif" w:cs="MS Sans Serif"/>
                <w:sz w:val="22"/>
              </w:rPr>
            </w:pPr>
            <w:r>
              <w:rPr>
                <w:rFonts w:ascii="MS Sans Serif" w:hAnsi="MS Sans Serif" w:cs="MS Sans Serif"/>
                <w:sz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rPr>
                <w:rFonts w:ascii="MS Sans Serif" w:hAnsi="MS Sans Serif" w:cs="MS Sans Serif"/>
                <w:sz w:val="22"/>
              </w:rPr>
            </w:pPr>
          </w:p>
          <w:p w:rsidR="0070596C" w:rsidRDefault="00B14FF8">
            <w:pPr>
              <w:pStyle w:val="Standard"/>
              <w:rPr>
                <w:rFonts w:ascii="MS Sans Serif" w:hAnsi="MS Sans Serif" w:cs="MS Sans Serif"/>
                <w:sz w:val="22"/>
              </w:rPr>
            </w:pPr>
            <w:r>
              <w:rPr>
                <w:rFonts w:ascii="MS Sans Serif" w:hAnsi="MS Sans Serif" w:cs="MS Sans Serif"/>
                <w:sz w:val="22"/>
              </w:rPr>
              <w:t>Igła 65 mm dł. 60 cm</w:t>
            </w:r>
          </w:p>
          <w:p w:rsidR="0070596C" w:rsidRDefault="0070596C">
            <w:pPr>
              <w:pStyle w:val="Standard"/>
              <w:rPr>
                <w:rFonts w:ascii="MS Sans Serif" w:hAnsi="MS Sans Serif" w:cs="MS Sans Serif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MS Sans Serif" w:hAnsi="MS Sans Serif" w:cs="MS Sans Serif"/>
                <w:sz w:val="22"/>
              </w:rPr>
            </w:pPr>
          </w:p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rPr>
                <w:sz w:val="22"/>
              </w:rPr>
            </w:pPr>
          </w:p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85 mm dł. 60 cm</w:t>
            </w:r>
          </w:p>
          <w:p w:rsidR="0070596C" w:rsidRDefault="0070596C">
            <w:pPr>
              <w:pStyle w:val="Standard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</w:t>
            </w:r>
          </w:p>
          <w:p w:rsidR="0070596C" w:rsidRDefault="00B14FF8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70596C" w:rsidRDefault="00B14FF8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Wartość globalna                                                                                                        NETTO:</w:t>
            </w:r>
          </w:p>
          <w:p w:rsidR="0070596C" w:rsidRDefault="00B14FF8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  <w:p w:rsidR="0070596C" w:rsidRDefault="0070596C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  <w:p w:rsidR="0070596C" w:rsidRDefault="00B14FF8">
            <w:pPr>
              <w:pStyle w:val="Standard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</w:rPr>
              <w:t>BRUTTO: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  <w:p w:rsidR="0070596C" w:rsidRDefault="0070596C">
            <w:pPr>
              <w:pStyle w:val="Standard"/>
              <w:rPr>
                <w:b/>
                <w:sz w:val="22"/>
              </w:rPr>
            </w:pPr>
          </w:p>
        </w:tc>
      </w:tr>
    </w:tbl>
    <w:p w:rsidR="0070596C" w:rsidRDefault="0070596C">
      <w:pPr>
        <w:pStyle w:val="Standard"/>
        <w:rPr>
          <w:b/>
          <w:sz w:val="22"/>
        </w:rPr>
      </w:pPr>
    </w:p>
    <w:p w:rsidR="0070596C" w:rsidRDefault="0070596C">
      <w:pPr>
        <w:pStyle w:val="Standard"/>
        <w:rPr>
          <w:b/>
          <w:bCs/>
          <w:sz w:val="28"/>
        </w:rPr>
      </w:pPr>
    </w:p>
    <w:p w:rsidR="0070596C" w:rsidRDefault="0070596C">
      <w:pPr>
        <w:pStyle w:val="Standard"/>
        <w:rPr>
          <w:b/>
          <w:bCs/>
          <w:sz w:val="28"/>
        </w:rPr>
      </w:pPr>
    </w:p>
    <w:p w:rsidR="0070596C" w:rsidRDefault="0070596C">
      <w:pPr>
        <w:pStyle w:val="Standard"/>
        <w:rPr>
          <w:b/>
          <w:bCs/>
          <w:sz w:val="28"/>
        </w:rPr>
      </w:pPr>
    </w:p>
    <w:p w:rsidR="0070596C" w:rsidRDefault="00B14FF8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………………………………………………</w:t>
      </w:r>
    </w:p>
    <w:p w:rsidR="0070596C" w:rsidRDefault="00B14FF8">
      <w:pPr>
        <w:pStyle w:val="Standard"/>
        <w:suppressAutoHyphens w:val="0"/>
        <w:autoSpaceDE/>
        <w:ind w:left="708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Podpis upoważnionego przedstawiciela, wykonawcy</w:t>
      </w:r>
    </w:p>
    <w:p w:rsidR="0070596C" w:rsidRDefault="00B14FF8">
      <w:pPr>
        <w:pStyle w:val="Standard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</w:p>
    <w:p w:rsidR="0070596C" w:rsidRDefault="0070596C">
      <w:pPr>
        <w:pStyle w:val="Standard"/>
        <w:rPr>
          <w:b/>
          <w:bCs/>
          <w:color w:val="FF0000"/>
          <w:sz w:val="28"/>
        </w:rPr>
      </w:pPr>
    </w:p>
    <w:p w:rsidR="0070596C" w:rsidRDefault="0070596C">
      <w:pPr>
        <w:pStyle w:val="Standard"/>
        <w:rPr>
          <w:b/>
          <w:bCs/>
          <w:color w:val="FF0000"/>
          <w:sz w:val="28"/>
        </w:rPr>
      </w:pPr>
    </w:p>
    <w:p w:rsidR="0070596C" w:rsidRDefault="0070596C">
      <w:pPr>
        <w:pStyle w:val="Standard"/>
        <w:rPr>
          <w:b/>
          <w:bCs/>
          <w:color w:val="FF0000"/>
          <w:sz w:val="28"/>
        </w:rPr>
      </w:pPr>
    </w:p>
    <w:p w:rsidR="0070596C" w:rsidRDefault="0070596C">
      <w:pPr>
        <w:pStyle w:val="Standard"/>
        <w:rPr>
          <w:b/>
          <w:bCs/>
          <w:color w:val="FF0000"/>
          <w:sz w:val="28"/>
        </w:rPr>
      </w:pPr>
    </w:p>
    <w:p w:rsidR="0070596C" w:rsidRDefault="0070596C">
      <w:pPr>
        <w:pStyle w:val="Standard"/>
        <w:rPr>
          <w:b/>
          <w:bCs/>
          <w:color w:val="FF0000"/>
          <w:sz w:val="28"/>
        </w:rPr>
      </w:pPr>
    </w:p>
    <w:p w:rsidR="0070596C" w:rsidRDefault="0070596C">
      <w:pPr>
        <w:pStyle w:val="Standard"/>
        <w:rPr>
          <w:b/>
          <w:bCs/>
          <w:color w:val="FF0000"/>
          <w:sz w:val="28"/>
        </w:rPr>
      </w:pPr>
    </w:p>
    <w:p w:rsidR="0070596C" w:rsidRDefault="0070596C">
      <w:pPr>
        <w:pStyle w:val="Standard"/>
        <w:rPr>
          <w:b/>
          <w:color w:val="FF0000"/>
          <w:sz w:val="28"/>
        </w:rPr>
      </w:pPr>
    </w:p>
    <w:p w:rsidR="0070596C" w:rsidRDefault="0070596C">
      <w:pPr>
        <w:pStyle w:val="Standard"/>
        <w:rPr>
          <w:b/>
          <w:color w:val="FF0000"/>
          <w:sz w:val="28"/>
        </w:rPr>
      </w:pPr>
    </w:p>
    <w:p w:rsidR="0070596C" w:rsidRDefault="0070596C">
      <w:pPr>
        <w:pStyle w:val="Standard"/>
        <w:rPr>
          <w:b/>
          <w:color w:val="FF0000"/>
          <w:sz w:val="18"/>
          <w:szCs w:val="18"/>
        </w:rPr>
      </w:pPr>
    </w:p>
    <w:p w:rsidR="0070596C" w:rsidRDefault="00B14FF8">
      <w:pPr>
        <w:pStyle w:val="Standard"/>
        <w:jc w:val="right"/>
      </w:pPr>
      <w:r>
        <w:lastRenderedPageBreak/>
        <w:t>Załącznik nr 2 do SIWZ</w:t>
      </w:r>
    </w:p>
    <w:p w:rsidR="0070596C" w:rsidRDefault="0070596C">
      <w:pPr>
        <w:pStyle w:val="Standard"/>
        <w:rPr>
          <w:b/>
        </w:rPr>
      </w:pPr>
    </w:p>
    <w:p w:rsidR="0070596C" w:rsidRDefault="00B14FF8">
      <w:pPr>
        <w:pStyle w:val="Standard"/>
        <w:rPr>
          <w:b/>
        </w:rPr>
      </w:pPr>
      <w:r>
        <w:rPr>
          <w:b/>
        </w:rPr>
        <w:t>Pakiet  4 - Nici chirurgiczne – nić monofilament polipropylenowy</w:t>
      </w:r>
    </w:p>
    <w:p w:rsidR="0070596C" w:rsidRDefault="0070596C">
      <w:pPr>
        <w:pStyle w:val="Standard"/>
        <w:rPr>
          <w:b/>
          <w:sz w:val="4"/>
        </w:rPr>
      </w:pPr>
    </w:p>
    <w:tbl>
      <w:tblPr>
        <w:tblW w:w="14691" w:type="dxa"/>
        <w:tblInd w:w="-7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2693"/>
        <w:gridCol w:w="992"/>
        <w:gridCol w:w="851"/>
        <w:gridCol w:w="1276"/>
        <w:gridCol w:w="1275"/>
        <w:gridCol w:w="1418"/>
        <w:gridCol w:w="992"/>
        <w:gridCol w:w="1319"/>
        <w:gridCol w:w="1374"/>
        <w:gridCol w:w="1469"/>
        <w:gridCol w:w="39"/>
      </w:tblGrid>
      <w:tr w:rsidR="0070596C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keepNext/>
              <w:suppressAutoHyphens w:val="0"/>
              <w:autoSpaceDE/>
              <w:jc w:val="center"/>
              <w:outlineLvl w:val="8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L.p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Ilości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rok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Handlowa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Zaoferowane rozmiary nitki oraz igły wraz z kodami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za 1 szt.)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Szew do szycia śródskórnego z dwoma kolorowymi klipsami lub koralik i kołnierz – igła prosta odwrotnie tnąca 60 mm dł nici 45 -75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2/0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okrągła ½ koła 2x20-22 mm, dł. 90-100 cm z krótkim tnącym końcem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25" w:type="dxa"/>
            <w:tcBorders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okrągła ½ koła 2x20-22 mm, dł. 90-100 cm z krótkim tnącym końcem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144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4/0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okrągła ½ koła 2x22 mm, dł. 90-100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5/0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okrągła ½ koła 2x17 mm, dł. 90-100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okrągła ½ koła 2x13mm, dł. 90-100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</w:t>
            </w:r>
          </w:p>
          <w:p w:rsidR="0070596C" w:rsidRDefault="00B14FF8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70596C" w:rsidRDefault="00B14FF8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Wartość globalna                                                                                                        NETTO:</w:t>
            </w:r>
          </w:p>
          <w:p w:rsidR="0070596C" w:rsidRDefault="00B14FF8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  <w:p w:rsidR="0070596C" w:rsidRDefault="0070596C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BRUTTO: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  <w:p w:rsidR="0070596C" w:rsidRDefault="0070596C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96C" w:rsidRDefault="0070596C">
            <w:pPr>
              <w:pStyle w:val="Standard"/>
              <w:snapToGrid w:val="0"/>
            </w:pPr>
          </w:p>
        </w:tc>
      </w:tr>
    </w:tbl>
    <w:p w:rsidR="0070596C" w:rsidRDefault="0070596C">
      <w:pPr>
        <w:pStyle w:val="Standard"/>
        <w:rPr>
          <w:sz w:val="18"/>
          <w:szCs w:val="18"/>
        </w:rPr>
      </w:pPr>
    </w:p>
    <w:p w:rsidR="0070596C" w:rsidRDefault="0070596C">
      <w:pPr>
        <w:pStyle w:val="Standard"/>
        <w:rPr>
          <w:sz w:val="18"/>
          <w:szCs w:val="18"/>
        </w:rPr>
      </w:pPr>
    </w:p>
    <w:p w:rsidR="0070596C" w:rsidRDefault="0070596C">
      <w:pPr>
        <w:pStyle w:val="Standard"/>
        <w:rPr>
          <w:b/>
          <w:bCs/>
          <w:sz w:val="28"/>
          <w:szCs w:val="18"/>
        </w:rPr>
      </w:pPr>
    </w:p>
    <w:p w:rsidR="0070596C" w:rsidRDefault="0070596C">
      <w:pPr>
        <w:pStyle w:val="Standard"/>
        <w:rPr>
          <w:b/>
          <w:bCs/>
          <w:sz w:val="28"/>
          <w:szCs w:val="18"/>
        </w:rPr>
      </w:pPr>
    </w:p>
    <w:p w:rsidR="0070596C" w:rsidRDefault="00B14FF8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………………………………………………</w:t>
      </w:r>
    </w:p>
    <w:p w:rsidR="0070596C" w:rsidRDefault="00B14FF8">
      <w:pPr>
        <w:pStyle w:val="Standard"/>
        <w:suppressAutoHyphens w:val="0"/>
        <w:autoSpaceDE/>
        <w:ind w:left="708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Podpis upoważnionego przedstawiciela, wykonawcy</w:t>
      </w:r>
    </w:p>
    <w:p w:rsidR="0070596C" w:rsidRDefault="0070596C">
      <w:pPr>
        <w:pStyle w:val="Standard"/>
        <w:jc w:val="both"/>
        <w:rPr>
          <w:b/>
          <w:bCs/>
          <w:color w:val="FF0000"/>
          <w:sz w:val="18"/>
          <w:szCs w:val="18"/>
        </w:rPr>
      </w:pPr>
    </w:p>
    <w:p w:rsidR="0070596C" w:rsidRDefault="0070596C">
      <w:pPr>
        <w:pStyle w:val="Standard"/>
        <w:jc w:val="both"/>
        <w:rPr>
          <w:b/>
          <w:bCs/>
          <w:color w:val="FF0000"/>
          <w:sz w:val="18"/>
          <w:szCs w:val="18"/>
        </w:rPr>
      </w:pPr>
    </w:p>
    <w:p w:rsidR="0070596C" w:rsidRDefault="00B14FF8">
      <w:pPr>
        <w:pStyle w:val="Standard"/>
        <w:jc w:val="right"/>
      </w:pPr>
      <w:r>
        <w:t>Załącznik nr 2 do SIWZ</w:t>
      </w:r>
    </w:p>
    <w:p w:rsidR="0070596C" w:rsidRDefault="0070596C">
      <w:pPr>
        <w:pStyle w:val="Standard"/>
        <w:rPr>
          <w:b/>
          <w:sz w:val="22"/>
        </w:rPr>
      </w:pPr>
    </w:p>
    <w:p w:rsidR="0070596C" w:rsidRDefault="0070596C">
      <w:pPr>
        <w:pStyle w:val="Standard"/>
        <w:rPr>
          <w:b/>
          <w:sz w:val="22"/>
        </w:rPr>
      </w:pPr>
    </w:p>
    <w:p w:rsidR="0070596C" w:rsidRDefault="00B14FF8">
      <w:pPr>
        <w:pStyle w:val="Standard"/>
        <w:rPr>
          <w:b/>
        </w:rPr>
      </w:pPr>
      <w:r>
        <w:rPr>
          <w:b/>
        </w:rPr>
        <w:t>Pakiet 5  - Nić o długim okresie wchłaniania od 180-210 dni, okres podtrzymywania tkankowego 50% - 28-35 dni, 0% - 70 dni</w:t>
      </w:r>
    </w:p>
    <w:tbl>
      <w:tblPr>
        <w:tblW w:w="14691" w:type="dxa"/>
        <w:tblInd w:w="-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977"/>
        <w:gridCol w:w="992"/>
        <w:gridCol w:w="1276"/>
        <w:gridCol w:w="1134"/>
        <w:gridCol w:w="1134"/>
        <w:gridCol w:w="1276"/>
        <w:gridCol w:w="992"/>
        <w:gridCol w:w="1276"/>
        <w:gridCol w:w="992"/>
        <w:gridCol w:w="1508"/>
      </w:tblGrid>
      <w:tr w:rsidR="0070596C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Ilości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rok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Handlowa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Zaoferowane rozmiary nitki oraz igły wraz z kodami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za 1 szt.)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</w:tbl>
    <w:p w:rsidR="0070596C" w:rsidRDefault="0070596C">
      <w:pPr>
        <w:pStyle w:val="Standard"/>
        <w:rPr>
          <w:b/>
          <w:sz w:val="2"/>
          <w:szCs w:val="2"/>
        </w:rPr>
      </w:pPr>
    </w:p>
    <w:tbl>
      <w:tblPr>
        <w:tblW w:w="14691" w:type="dxa"/>
        <w:tblInd w:w="-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977"/>
        <w:gridCol w:w="992"/>
        <w:gridCol w:w="1276"/>
        <w:gridCol w:w="1134"/>
        <w:gridCol w:w="1134"/>
        <w:gridCol w:w="1276"/>
        <w:gridCol w:w="992"/>
        <w:gridCol w:w="1276"/>
        <w:gridCol w:w="992"/>
        <w:gridCol w:w="1508"/>
      </w:tblGrid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2/0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½ koła 25-27 mm – dł 75-90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½ koła 25-27 mm – dł 75-90 cm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½ koła 40 mm, dł. 150 cm pętla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½ koła 40 mm, dł. 150 cm pętla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okrągła ½ koła 48-50 mm, dł. 150 cm pętla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odwrotnie tnąca ½ koła 37-40 mm, dł. 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Igła odwrotnie tnąca ½ koła 37-40 mm, dł. 90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saszetki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rPr>
                <w:b/>
                <w:sz w:val="10"/>
              </w:rPr>
            </w:pPr>
          </w:p>
          <w:p w:rsidR="0070596C" w:rsidRDefault="00B14FF8">
            <w:pPr>
              <w:pStyle w:val="Standard"/>
            </w:pPr>
            <w:r>
              <w:rPr>
                <w:b/>
                <w:sz w:val="22"/>
              </w:rPr>
              <w:t xml:space="preserve">                                  </w:t>
            </w:r>
            <w:r>
              <w:rPr>
                <w:b/>
              </w:rPr>
              <w:t>Wartość globalna                                                                                                 NETTO: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  <w:p w:rsidR="0070596C" w:rsidRDefault="0070596C">
            <w:pPr>
              <w:pStyle w:val="Standard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B14FF8">
            <w:pPr>
              <w:pStyle w:val="Standard"/>
              <w:rPr>
                <w:b/>
                <w:sz w:val="18"/>
              </w:rPr>
            </w:pPr>
            <w:r>
              <w:rPr>
                <w:b/>
                <w:sz w:val="18"/>
              </w:rPr>
              <w:t>BRUTTO: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  <w:p w:rsidR="0070596C" w:rsidRDefault="0070596C">
            <w:pPr>
              <w:pStyle w:val="Standard"/>
              <w:jc w:val="center"/>
              <w:rPr>
                <w:b/>
                <w:sz w:val="22"/>
              </w:rPr>
            </w:pPr>
          </w:p>
        </w:tc>
      </w:tr>
    </w:tbl>
    <w:p w:rsidR="0070596C" w:rsidRDefault="0070596C">
      <w:pPr>
        <w:pStyle w:val="Standard"/>
        <w:rPr>
          <w:b/>
          <w:sz w:val="22"/>
        </w:rPr>
      </w:pPr>
    </w:p>
    <w:p w:rsidR="0070596C" w:rsidRDefault="0070596C">
      <w:pPr>
        <w:pStyle w:val="Standard"/>
        <w:rPr>
          <w:b/>
          <w:sz w:val="22"/>
        </w:rPr>
      </w:pPr>
    </w:p>
    <w:p w:rsidR="0070596C" w:rsidRDefault="0070596C">
      <w:pPr>
        <w:pStyle w:val="Standard"/>
        <w:ind w:left="-500"/>
        <w:jc w:val="both"/>
        <w:rPr>
          <w:b/>
          <w:bCs/>
          <w:sz w:val="22"/>
          <w:szCs w:val="22"/>
        </w:rPr>
      </w:pPr>
    </w:p>
    <w:p w:rsidR="0070596C" w:rsidRDefault="0070596C">
      <w:pPr>
        <w:pStyle w:val="Standard"/>
        <w:rPr>
          <w:b/>
          <w:bCs/>
          <w:sz w:val="16"/>
          <w:szCs w:val="22"/>
        </w:rPr>
      </w:pPr>
    </w:p>
    <w:p w:rsidR="0070596C" w:rsidRDefault="0070596C">
      <w:pPr>
        <w:pStyle w:val="Standard"/>
        <w:rPr>
          <w:b/>
          <w:bCs/>
          <w:sz w:val="16"/>
          <w:szCs w:val="22"/>
        </w:rPr>
      </w:pPr>
    </w:p>
    <w:p w:rsidR="0070596C" w:rsidRDefault="00B14FF8">
      <w:pPr>
        <w:pStyle w:val="Standard"/>
        <w:ind w:left="8496"/>
        <w:jc w:val="center"/>
        <w:rPr>
          <w:sz w:val="22"/>
        </w:rPr>
      </w:pPr>
      <w:r>
        <w:rPr>
          <w:sz w:val="22"/>
        </w:rPr>
        <w:t>………………………………………………</w:t>
      </w:r>
    </w:p>
    <w:p w:rsidR="0070596C" w:rsidRDefault="00B14FF8">
      <w:pPr>
        <w:pStyle w:val="Standard"/>
        <w:suppressAutoHyphens w:val="0"/>
        <w:autoSpaceDE/>
        <w:ind w:left="708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Podpis upoważnionego przedstawiciela, wykonawcy</w:t>
      </w:r>
    </w:p>
    <w:p w:rsidR="0070596C" w:rsidRDefault="0070596C">
      <w:pPr>
        <w:pStyle w:val="Standard"/>
        <w:rPr>
          <w:color w:val="FF0000"/>
          <w:sz w:val="22"/>
          <w:szCs w:val="20"/>
        </w:rPr>
      </w:pPr>
    </w:p>
    <w:p w:rsidR="0070596C" w:rsidRDefault="0070596C">
      <w:pPr>
        <w:pStyle w:val="Standard"/>
        <w:rPr>
          <w:color w:val="FF0000"/>
          <w:sz w:val="22"/>
        </w:rPr>
      </w:pPr>
    </w:p>
    <w:p w:rsidR="0070596C" w:rsidRDefault="0070596C">
      <w:pPr>
        <w:pStyle w:val="Standard"/>
        <w:rPr>
          <w:color w:val="FF0000"/>
          <w:sz w:val="22"/>
        </w:rPr>
      </w:pPr>
    </w:p>
    <w:p w:rsidR="0070596C" w:rsidRDefault="00B14FF8">
      <w:pPr>
        <w:pStyle w:val="Standard"/>
        <w:jc w:val="right"/>
      </w:pPr>
      <w:r>
        <w:lastRenderedPageBreak/>
        <w:t>Załącznik nr 2 do SIWZ</w:t>
      </w:r>
    </w:p>
    <w:p w:rsidR="0070596C" w:rsidRDefault="0070596C">
      <w:pPr>
        <w:pStyle w:val="Standard"/>
        <w:jc w:val="both"/>
      </w:pPr>
    </w:p>
    <w:p w:rsidR="0070596C" w:rsidRDefault="00B14FF8">
      <w:pPr>
        <w:pStyle w:val="Standard"/>
      </w:pPr>
      <w:r>
        <w:rPr>
          <w:b/>
        </w:rPr>
        <w:t xml:space="preserve">Pakiet 6– </w:t>
      </w:r>
      <w:r>
        <w:rPr>
          <w:b/>
          <w:bCs/>
        </w:rPr>
        <w:t>Nici chirurgiczne – nić pleciona poliester</w:t>
      </w:r>
    </w:p>
    <w:p w:rsidR="0070596C" w:rsidRDefault="00B14FF8">
      <w:pPr>
        <w:pStyle w:val="Standard"/>
        <w:jc w:val="right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70596C" w:rsidRDefault="0070596C">
      <w:pPr>
        <w:pStyle w:val="Standard"/>
        <w:rPr>
          <w:b/>
          <w:color w:val="FF0000"/>
          <w:sz w:val="4"/>
          <w:szCs w:val="18"/>
        </w:rPr>
      </w:pPr>
    </w:p>
    <w:tbl>
      <w:tblPr>
        <w:tblW w:w="15262" w:type="dxa"/>
        <w:tblInd w:w="-10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642"/>
        <w:gridCol w:w="4111"/>
        <w:gridCol w:w="993"/>
        <w:gridCol w:w="851"/>
        <w:gridCol w:w="1134"/>
        <w:gridCol w:w="1113"/>
        <w:gridCol w:w="1013"/>
        <w:gridCol w:w="1128"/>
        <w:gridCol w:w="1152"/>
        <w:gridCol w:w="1354"/>
        <w:gridCol w:w="1264"/>
      </w:tblGrid>
      <w:tr w:rsidR="0070596C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Ilości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Handlowa Producent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wielkość opakowania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opakowań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 za 1 szt./op.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:rsidR="0070596C" w:rsidRDefault="0070596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07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odwrotnie tnąca 50-60 mm wzmocniona dł nici 70-90 cm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okragła przyostrzona 70-80 mm wzmocniona dł nici 70-90 cm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okragła przyostrzona 55-60 mm wzmocniona dł nici 70-90 cm ( 4x 70-90 nitki w saszetce)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2/0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</w:pPr>
            <w:r>
              <w:t>Igła okrągła prosta 70-75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saszetki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0364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globalna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NETTO: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0596C" w:rsidRDefault="00B14F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BRUTTO: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</w:tbl>
    <w:p w:rsidR="0070596C" w:rsidRDefault="0070596C">
      <w:pPr>
        <w:pStyle w:val="Standard"/>
        <w:rPr>
          <w:color w:val="FF0000"/>
          <w:sz w:val="16"/>
          <w:szCs w:val="16"/>
        </w:rPr>
      </w:pPr>
    </w:p>
    <w:p w:rsidR="0070596C" w:rsidRDefault="00B14FF8">
      <w:pPr>
        <w:pStyle w:val="Standard"/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</w:p>
    <w:p w:rsidR="0070596C" w:rsidRDefault="00B14FF8">
      <w:pPr>
        <w:pStyle w:val="Standard"/>
        <w:ind w:left="7788" w:firstLine="708"/>
        <w:rPr>
          <w:sz w:val="22"/>
        </w:rPr>
      </w:pPr>
      <w:r>
        <w:rPr>
          <w:sz w:val="22"/>
        </w:rPr>
        <w:t xml:space="preserve">  ………………………………………………</w:t>
      </w:r>
    </w:p>
    <w:p w:rsidR="0070596C" w:rsidRDefault="00B14FF8">
      <w:pPr>
        <w:pStyle w:val="Standard"/>
        <w:suppressAutoHyphens w:val="0"/>
        <w:autoSpaceDE/>
        <w:ind w:left="708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Podpis upoważnionego przedstawiciela, wykonawcy</w:t>
      </w:r>
    </w:p>
    <w:p w:rsidR="0070596C" w:rsidRDefault="0070596C">
      <w:pPr>
        <w:pStyle w:val="Standard"/>
        <w:suppressAutoHyphens w:val="0"/>
        <w:autoSpaceDE/>
        <w:ind w:left="7080"/>
        <w:jc w:val="center"/>
        <w:rPr>
          <w:sz w:val="22"/>
          <w:szCs w:val="20"/>
        </w:rPr>
      </w:pPr>
    </w:p>
    <w:p w:rsidR="0070596C" w:rsidRDefault="0070596C">
      <w:pPr>
        <w:pStyle w:val="Standard"/>
        <w:jc w:val="right"/>
        <w:rPr>
          <w:color w:val="FF0000"/>
          <w:sz w:val="22"/>
          <w:szCs w:val="20"/>
        </w:rPr>
      </w:pPr>
    </w:p>
    <w:p w:rsidR="0070596C" w:rsidRDefault="0070596C">
      <w:pPr>
        <w:pStyle w:val="Standard"/>
        <w:jc w:val="right"/>
        <w:rPr>
          <w:color w:val="FF0000"/>
          <w:sz w:val="22"/>
        </w:rPr>
      </w:pPr>
    </w:p>
    <w:p w:rsidR="0070596C" w:rsidRDefault="0070596C">
      <w:pPr>
        <w:pStyle w:val="Standard"/>
        <w:jc w:val="right"/>
        <w:rPr>
          <w:color w:val="FF0000"/>
          <w:sz w:val="22"/>
        </w:rPr>
      </w:pPr>
    </w:p>
    <w:p w:rsidR="0070596C" w:rsidRDefault="0070596C">
      <w:pPr>
        <w:pStyle w:val="Standard"/>
        <w:jc w:val="right"/>
        <w:rPr>
          <w:color w:val="FF0000"/>
          <w:sz w:val="22"/>
        </w:rPr>
      </w:pPr>
    </w:p>
    <w:p w:rsidR="0070596C" w:rsidRDefault="0070596C">
      <w:pPr>
        <w:pStyle w:val="Standard"/>
        <w:jc w:val="right"/>
        <w:rPr>
          <w:color w:val="FF0000"/>
          <w:sz w:val="22"/>
        </w:rPr>
      </w:pPr>
    </w:p>
    <w:p w:rsidR="0070596C" w:rsidRDefault="0070596C">
      <w:pPr>
        <w:pStyle w:val="Standard"/>
        <w:jc w:val="right"/>
        <w:rPr>
          <w:color w:val="FF0000"/>
          <w:sz w:val="22"/>
        </w:rPr>
      </w:pPr>
    </w:p>
    <w:p w:rsidR="0070596C" w:rsidRDefault="0070596C">
      <w:pPr>
        <w:pStyle w:val="Standard"/>
        <w:jc w:val="right"/>
        <w:rPr>
          <w:color w:val="FF0000"/>
        </w:rPr>
      </w:pPr>
    </w:p>
    <w:p w:rsidR="0070596C" w:rsidRDefault="0070596C">
      <w:pPr>
        <w:pStyle w:val="Standard"/>
        <w:jc w:val="right"/>
        <w:rPr>
          <w:color w:val="FF0000"/>
        </w:rPr>
      </w:pPr>
    </w:p>
    <w:p w:rsidR="0070596C" w:rsidRDefault="0070596C">
      <w:pPr>
        <w:pStyle w:val="Standard"/>
        <w:jc w:val="right"/>
        <w:rPr>
          <w:color w:val="FF0000"/>
        </w:rPr>
      </w:pPr>
    </w:p>
    <w:p w:rsidR="0070596C" w:rsidRDefault="0070596C">
      <w:pPr>
        <w:pStyle w:val="Standard"/>
        <w:jc w:val="right"/>
        <w:rPr>
          <w:color w:val="FF0000"/>
        </w:rPr>
      </w:pPr>
    </w:p>
    <w:p w:rsidR="0070596C" w:rsidRDefault="0070596C">
      <w:pPr>
        <w:pStyle w:val="Standard"/>
        <w:jc w:val="right"/>
        <w:rPr>
          <w:color w:val="FF0000"/>
        </w:rPr>
      </w:pPr>
    </w:p>
    <w:p w:rsidR="0070596C" w:rsidRDefault="0070596C">
      <w:pPr>
        <w:pStyle w:val="Standard"/>
        <w:jc w:val="right"/>
        <w:rPr>
          <w:color w:val="FF0000"/>
        </w:rPr>
      </w:pPr>
    </w:p>
    <w:p w:rsidR="0070596C" w:rsidRDefault="0070596C">
      <w:pPr>
        <w:pStyle w:val="Standard"/>
        <w:rPr>
          <w:color w:val="FF0000"/>
        </w:rPr>
      </w:pPr>
    </w:p>
    <w:p w:rsidR="0070596C" w:rsidRDefault="0070596C">
      <w:pPr>
        <w:pStyle w:val="Standard"/>
        <w:jc w:val="right"/>
        <w:rPr>
          <w:color w:val="FF0000"/>
        </w:rPr>
      </w:pPr>
    </w:p>
    <w:p w:rsidR="0070596C" w:rsidRDefault="00B14FF8">
      <w:pPr>
        <w:pStyle w:val="Standard"/>
        <w:jc w:val="right"/>
      </w:pPr>
      <w:r>
        <w:t>Załącznik nr 2 do SIWZ</w:t>
      </w:r>
    </w:p>
    <w:p w:rsidR="0070596C" w:rsidRDefault="00B14FF8">
      <w:pPr>
        <w:pStyle w:val="Standard"/>
        <w:rPr>
          <w:b/>
          <w:bCs/>
        </w:rPr>
      </w:pPr>
      <w:r>
        <w:rPr>
          <w:b/>
          <w:bCs/>
        </w:rPr>
        <w:t>Pakiet 7– Staplery skórne</w:t>
      </w:r>
    </w:p>
    <w:tbl>
      <w:tblPr>
        <w:tblW w:w="13971" w:type="dxa"/>
        <w:tblInd w:w="-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496"/>
        <w:gridCol w:w="708"/>
        <w:gridCol w:w="993"/>
        <w:gridCol w:w="1134"/>
        <w:gridCol w:w="1134"/>
        <w:gridCol w:w="970"/>
        <w:gridCol w:w="985"/>
        <w:gridCol w:w="1051"/>
      </w:tblGrid>
      <w:tr w:rsidR="0070596C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Nazwa produktu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Handlowa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jedn. netto za  zest.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70596C" w:rsidRDefault="00B14FF8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</w:t>
            </w:r>
          </w:p>
          <w:p w:rsidR="0070596C" w:rsidRDefault="00B14FF8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:rsidR="0070596C" w:rsidRDefault="0070596C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:rsidR="0070596C" w:rsidRDefault="00B14FF8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brutto</w:t>
            </w:r>
          </w:p>
        </w:tc>
      </w:tr>
      <w:tr w:rsidR="0070596C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Stapler skórny jednorazowego użytku zawierający 35 zszywek w magazynku. Zszywki wykonane ze stali nierdzewnej, powlekane teflonem w rozmiarach: grzbiet: 6,9 mm, nóżka: 4,2 mm.</w:t>
            </w:r>
            <w:r>
              <w:rPr>
                <w:sz w:val="22"/>
                <w:szCs w:val="22"/>
              </w:rPr>
              <w:br/>
              <w:t>Wskaźnik ilości zszywek w staplerze, pozwalający na kontrolowanie zużycia i minimalizację strat zszywek (pakowane po 6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  <w:rPr>
                <w:b/>
                <w:bCs/>
                <w:color w:val="FF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  <w:rPr>
                <w:b/>
                <w:bCs/>
                <w:color w:val="FF0000"/>
                <w:sz w:val="28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Stapler skórny jednorazowego użytku zawierający 35 zszywek w magazynku. Zszywki wykonane ze stali nierdzewnej, powlekane teflonem w rozmiarach: grzbiet: 6,9mm, nóżka: 4,0mm.</w:t>
            </w:r>
          </w:p>
          <w:p w:rsidR="0070596C" w:rsidRDefault="00B14FF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ilości zszywek w sztaplerze, pozwalający na kontrolowanie zużycia i minimalizację strat zszywek (pakowane po 6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  <w:rPr>
                <w:b/>
                <w:bCs/>
                <w:color w:val="FF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  <w:rPr>
                <w:b/>
                <w:bCs/>
                <w:color w:val="FF0000"/>
                <w:sz w:val="28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Przyrząd do usuwania zszywek jednorazowego użytku zawierający metalową końcówkę ułatwiającą usuwanie zszywek (pakowane po 10 sztuk)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  <w:rPr>
                <w:b/>
                <w:bCs/>
                <w:color w:val="FF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  <w:rPr>
                <w:b/>
                <w:bCs/>
                <w:color w:val="FF0000"/>
                <w:sz w:val="28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Przyrząd do usuwania zszywek wielorazowego użytku wykonany z wysokiej jakości stali chirurgicznej (pakowane po 1 sztuk)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B14F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  <w:rPr>
                <w:b/>
                <w:bCs/>
                <w:color w:val="FF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  <w:rPr>
                <w:b/>
                <w:bCs/>
                <w:color w:val="FF0000"/>
                <w:sz w:val="28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C" w:rsidRDefault="0070596C">
            <w:pPr>
              <w:pStyle w:val="Standard"/>
              <w:snapToGrid w:val="0"/>
              <w:jc w:val="center"/>
            </w:pPr>
          </w:p>
        </w:tc>
      </w:tr>
      <w:tr w:rsidR="0070596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1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rPr>
                <w:b/>
                <w:bCs/>
                <w:color w:val="FF0000"/>
                <w:sz w:val="4"/>
              </w:rPr>
            </w:pPr>
          </w:p>
          <w:p w:rsidR="0070596C" w:rsidRDefault="00B14FF8">
            <w:pPr>
              <w:pStyle w:val="Standard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              </w:t>
            </w:r>
          </w:p>
          <w:p w:rsidR="0070596C" w:rsidRDefault="00B14FF8">
            <w:pPr>
              <w:pStyle w:val="Standard"/>
            </w:pPr>
            <w:r>
              <w:rPr>
                <w:b/>
                <w:sz w:val="22"/>
              </w:rPr>
              <w:t xml:space="preserve">                                                  Wartość globalna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NETTO: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rPr>
                <w:b/>
                <w:sz w:val="22"/>
              </w:rPr>
            </w:pPr>
          </w:p>
          <w:p w:rsidR="0070596C" w:rsidRDefault="00B14FF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BRUTTO: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596C" w:rsidRDefault="0070596C">
            <w:pPr>
              <w:pStyle w:val="Standard"/>
              <w:snapToGrid w:val="0"/>
              <w:jc w:val="center"/>
              <w:rPr>
                <w:b/>
                <w:sz w:val="4"/>
              </w:rPr>
            </w:pPr>
          </w:p>
          <w:p w:rsidR="0070596C" w:rsidRDefault="0070596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0596C" w:rsidRDefault="00B14FF8">
      <w:pPr>
        <w:pStyle w:val="Standard"/>
        <w:tabs>
          <w:tab w:val="left" w:pos="2817"/>
        </w:tabs>
        <w:rPr>
          <w:color w:val="FF0000"/>
          <w:sz w:val="22"/>
        </w:rPr>
      </w:pPr>
      <w:r>
        <w:rPr>
          <w:color w:val="FF0000"/>
          <w:sz w:val="22"/>
        </w:rPr>
        <w:tab/>
      </w:r>
    </w:p>
    <w:p w:rsidR="0070596C" w:rsidRDefault="00B14FF8">
      <w:pPr>
        <w:pStyle w:val="Standard"/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sz w:val="22"/>
        </w:rPr>
        <w:t>………………………………………………</w:t>
      </w:r>
    </w:p>
    <w:p w:rsidR="0070596C" w:rsidRDefault="00B14FF8">
      <w:pPr>
        <w:pStyle w:val="Standard"/>
        <w:suppressAutoHyphens w:val="0"/>
        <w:autoSpaceDE/>
        <w:jc w:val="right"/>
      </w:pPr>
      <w:r>
        <w:rPr>
          <w:sz w:val="22"/>
          <w:szCs w:val="20"/>
        </w:rPr>
        <w:t xml:space="preserve">                       </w:t>
      </w:r>
      <w:r>
        <w:rPr>
          <w:szCs w:val="20"/>
        </w:rPr>
        <w:t>Podpis upoważnionego przedstawiciela, wykonawcy</w:t>
      </w:r>
    </w:p>
    <w:p w:rsidR="0070596C" w:rsidRDefault="0070596C">
      <w:pPr>
        <w:pStyle w:val="Standard"/>
        <w:suppressAutoHyphens w:val="0"/>
        <w:autoSpaceDE/>
        <w:jc w:val="right"/>
        <w:rPr>
          <w:szCs w:val="20"/>
        </w:rPr>
      </w:pPr>
    </w:p>
    <w:p w:rsidR="0070596C" w:rsidRDefault="0070596C">
      <w:pPr>
        <w:pStyle w:val="Standard"/>
        <w:suppressAutoHyphens w:val="0"/>
        <w:autoSpaceDE/>
        <w:jc w:val="right"/>
        <w:rPr>
          <w:szCs w:val="20"/>
        </w:rPr>
      </w:pPr>
    </w:p>
    <w:p w:rsidR="0070596C" w:rsidRDefault="0070596C">
      <w:pPr>
        <w:pStyle w:val="Standard"/>
        <w:suppressAutoHyphens w:val="0"/>
        <w:autoSpaceDE/>
        <w:jc w:val="right"/>
        <w:rPr>
          <w:szCs w:val="20"/>
        </w:rPr>
      </w:pPr>
    </w:p>
    <w:p w:rsidR="0070596C" w:rsidRDefault="0070596C">
      <w:pPr>
        <w:pStyle w:val="Standard"/>
        <w:suppressAutoHyphens w:val="0"/>
        <w:autoSpaceDE/>
        <w:jc w:val="right"/>
        <w:rPr>
          <w:szCs w:val="20"/>
        </w:rPr>
      </w:pPr>
    </w:p>
    <w:p w:rsidR="0070596C" w:rsidRDefault="0070596C">
      <w:pPr>
        <w:pStyle w:val="Standard"/>
        <w:suppressAutoHyphens w:val="0"/>
        <w:autoSpaceDE/>
        <w:jc w:val="right"/>
        <w:rPr>
          <w:szCs w:val="20"/>
        </w:rPr>
      </w:pPr>
    </w:p>
    <w:p w:rsidR="0070596C" w:rsidRDefault="0070596C">
      <w:pPr>
        <w:pStyle w:val="Standard"/>
        <w:suppressAutoHyphens w:val="0"/>
        <w:autoSpaceDE/>
        <w:jc w:val="right"/>
        <w:rPr>
          <w:szCs w:val="20"/>
        </w:rPr>
      </w:pPr>
    </w:p>
    <w:p w:rsidR="0070596C" w:rsidRDefault="0070596C">
      <w:pPr>
        <w:pStyle w:val="Standard"/>
        <w:suppressAutoHyphens w:val="0"/>
        <w:autoSpaceDE/>
        <w:jc w:val="right"/>
        <w:rPr>
          <w:szCs w:val="20"/>
        </w:rPr>
      </w:pPr>
    </w:p>
    <w:p w:rsidR="0070596C" w:rsidRDefault="0070596C">
      <w:pPr>
        <w:pStyle w:val="Standard"/>
        <w:suppressAutoHyphens w:val="0"/>
        <w:autoSpaceDE/>
        <w:jc w:val="right"/>
        <w:rPr>
          <w:szCs w:val="20"/>
        </w:rPr>
      </w:pPr>
    </w:p>
    <w:p w:rsidR="0070596C" w:rsidRDefault="00B14FF8">
      <w:pPr>
        <w:pStyle w:val="Standard"/>
        <w:ind w:right="122"/>
        <w:rPr>
          <w:sz w:val="18"/>
        </w:rPr>
      </w:pPr>
      <w:r>
        <w:rPr>
          <w:sz w:val="18"/>
        </w:rPr>
        <w:t xml:space="preserve">                                                          </w:t>
      </w:r>
    </w:p>
    <w:p w:rsidR="0070596C" w:rsidRDefault="0070596C">
      <w:pPr>
        <w:pStyle w:val="Standard"/>
        <w:suppressAutoHyphens w:val="0"/>
        <w:autoSpaceDE/>
        <w:jc w:val="right"/>
        <w:rPr>
          <w:szCs w:val="20"/>
        </w:rPr>
      </w:pPr>
    </w:p>
    <w:p w:rsidR="0070596C" w:rsidRDefault="0070596C">
      <w:pPr>
        <w:pStyle w:val="Standard"/>
        <w:suppressAutoHyphens w:val="0"/>
        <w:autoSpaceDE/>
        <w:jc w:val="right"/>
        <w:rPr>
          <w:szCs w:val="20"/>
        </w:rPr>
        <w:sectPr w:rsidR="0070596C">
          <w:headerReference w:type="default" r:id="rId13"/>
          <w:footerReference w:type="default" r:id="rId14"/>
          <w:pgSz w:w="15840" w:h="12240" w:orient="landscape"/>
          <w:pgMar w:top="1418" w:right="1418" w:bottom="1418" w:left="1418" w:header="709" w:footer="709" w:gutter="0"/>
          <w:cols w:space="708"/>
        </w:sectPr>
      </w:pPr>
    </w:p>
    <w:p w:rsidR="0070596C" w:rsidRDefault="00B14FF8">
      <w:pPr>
        <w:pStyle w:val="Standard"/>
      </w:pPr>
      <w:r>
        <w:lastRenderedPageBreak/>
        <w:t>……………………………….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Załącznik nr 3 do SIWZ</w:t>
      </w:r>
    </w:p>
    <w:p w:rsidR="0070596C" w:rsidRDefault="00B14FF8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pieczęć firmowa Wykonawcy</w:t>
      </w:r>
    </w:p>
    <w:p w:rsidR="0070596C" w:rsidRDefault="00B14FF8">
      <w:pPr>
        <w:pStyle w:val="Standard"/>
        <w:jc w:val="center"/>
        <w:rPr>
          <w:b/>
          <w:lang w:eastAsia="pl-PL"/>
        </w:rPr>
      </w:pPr>
      <w:r>
        <w:rPr>
          <w:b/>
          <w:lang w:eastAsia="pl-PL"/>
        </w:rPr>
        <w:t>OŚWIADCZENIE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Oświadczenie Wykonawcy składane na podstawie art. 25a ust. 1 ustawy z dnia 29 stycznia 2004r. Prawo zamówień publicznych (dalej jako: ustawa Pzp),</w:t>
      </w:r>
    </w:p>
    <w:p w:rsidR="0070596C" w:rsidRDefault="0070596C">
      <w:pPr>
        <w:pStyle w:val="Standard"/>
        <w:jc w:val="both"/>
        <w:rPr>
          <w:sz w:val="16"/>
          <w:szCs w:val="16"/>
          <w:lang w:eastAsia="pl-PL"/>
        </w:rPr>
      </w:pPr>
    </w:p>
    <w:p w:rsidR="0070596C" w:rsidRDefault="00B14FF8">
      <w:pPr>
        <w:pStyle w:val="Standard"/>
        <w:jc w:val="both"/>
        <w:rPr>
          <w:b/>
          <w:lang w:eastAsia="pl-PL"/>
        </w:rPr>
      </w:pPr>
      <w:r>
        <w:rPr>
          <w:b/>
          <w:lang w:eastAsia="pl-PL"/>
        </w:rPr>
        <w:t>DOTYCZĄCE SPEŁNIANIA WARUNKÓW UDZIAŁU W POSTĘPOWANIU</w:t>
      </w:r>
    </w:p>
    <w:p w:rsidR="0070596C" w:rsidRDefault="00B14FF8">
      <w:pPr>
        <w:pStyle w:val="Standard"/>
        <w:spacing w:after="200"/>
        <w:jc w:val="both"/>
      </w:pPr>
      <w:r>
        <w:rPr>
          <w:lang w:eastAsia="pl-PL"/>
        </w:rPr>
        <w:t xml:space="preserve">Na potrzeby postępowania o udzielenie zamówienia publicznego pn. </w:t>
      </w:r>
      <w:r>
        <w:t xml:space="preserve">„Zakup wraz z dostawą </w:t>
      </w:r>
      <w:r>
        <w:rPr>
          <w:bCs/>
        </w:rPr>
        <w:t>nici chirurgicznych</w:t>
      </w:r>
      <w:r>
        <w:t xml:space="preserve">” </w:t>
      </w:r>
      <w:r>
        <w:rPr>
          <w:lang w:eastAsia="pl-PL"/>
        </w:rPr>
        <w:t>prowadzonego przez Zespół Opieki Zdrowotnej w Dąbrowie Tarnowskiej, oświadczam, co następuje:</w:t>
      </w:r>
    </w:p>
    <w:p w:rsidR="0070596C" w:rsidRDefault="0070596C">
      <w:pPr>
        <w:pStyle w:val="Standard"/>
        <w:jc w:val="both"/>
        <w:rPr>
          <w:sz w:val="16"/>
          <w:szCs w:val="16"/>
          <w:lang w:eastAsia="pl-PL"/>
        </w:rPr>
      </w:pPr>
    </w:p>
    <w:p w:rsidR="0070596C" w:rsidRDefault="00B14FF8">
      <w:pPr>
        <w:pStyle w:val="Standard"/>
        <w:rPr>
          <w:b/>
          <w:lang w:eastAsia="pl-PL"/>
        </w:rPr>
      </w:pPr>
      <w:r>
        <w:rPr>
          <w:b/>
          <w:lang w:eastAsia="pl-PL"/>
        </w:rPr>
        <w:t>INFORMACJA DOTYCZĄCA WYKONAWCY: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Oświadczam, że spełniam warunki udziału w postępowaniu określone przez Zamawiającego w Dziale V Specyfikacji Istotnych Warunków Zamówienia</w:t>
      </w:r>
    </w:p>
    <w:p w:rsidR="0070596C" w:rsidRDefault="0070596C">
      <w:pPr>
        <w:pStyle w:val="Standard"/>
        <w:jc w:val="both"/>
        <w:rPr>
          <w:lang w:eastAsia="pl-PL"/>
        </w:rPr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data:........................................................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B14FF8">
      <w:pPr>
        <w:pStyle w:val="Standard"/>
        <w:tabs>
          <w:tab w:val="left" w:pos="8910"/>
        </w:tabs>
        <w:jc w:val="right"/>
      </w:pPr>
      <w:r>
        <w:t xml:space="preserve">                     </w:t>
      </w:r>
    </w:p>
    <w:p w:rsidR="0070596C" w:rsidRDefault="00B14FF8">
      <w:pPr>
        <w:pStyle w:val="Standard"/>
        <w:tabs>
          <w:tab w:val="left" w:pos="8910"/>
        </w:tabs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3376800</wp:posOffset>
                </wp:positionH>
                <wp:positionV relativeFrom="paragraph">
                  <wp:posOffset>-5760</wp:posOffset>
                </wp:positionV>
                <wp:extent cx="2434680" cy="0"/>
                <wp:effectExtent l="0" t="0" r="2277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pt,-.45pt" to="457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" strokeweight=".26mm">
                <v:stroke joinstyle="miter"/>
              </v:line>
            </w:pict>
          </mc:Fallback>
        </mc:AlternateContent>
      </w:r>
      <w:r>
        <w:t xml:space="preserve">              </w:t>
      </w:r>
      <w:r>
        <w:rPr>
          <w:sz w:val="20"/>
          <w:szCs w:val="20"/>
        </w:rPr>
        <w:t>(podpis upoważnionego przedstawiciela wykonawcy)</w:t>
      </w:r>
    </w:p>
    <w:p w:rsidR="0070596C" w:rsidRDefault="0070596C">
      <w:pPr>
        <w:pStyle w:val="Standard"/>
        <w:tabs>
          <w:tab w:val="left" w:pos="8910"/>
        </w:tabs>
        <w:jc w:val="right"/>
        <w:rPr>
          <w:sz w:val="20"/>
          <w:szCs w:val="20"/>
        </w:rPr>
      </w:pPr>
    </w:p>
    <w:p w:rsidR="0070596C" w:rsidRDefault="00B14FF8">
      <w:pPr>
        <w:pStyle w:val="Standard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INFORMACJA W ZWIĄZKU Z POLEGANIEM NA ZASOBACH INNYCH PODMIOTÓW: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Oświadczam, że w celu wykazania spełniania warunków udziału w postępowaniu, określonych przez Zamawiającego w Dziale V Specyfikacji Istotnych Warunków Zamówienia polegam na zasobach następującego/ych podmiotu/ów: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.................................................., w następującym zakresie: ........................................................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(wskazać podmiot i określić odpowiedni zakres dla wskazanego podmiotu).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  <w:lang w:eastAsia="pl-PL"/>
        </w:rPr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data:........................................................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B14FF8">
      <w:pPr>
        <w:pStyle w:val="Standard"/>
        <w:tabs>
          <w:tab w:val="left" w:pos="8910"/>
        </w:tabs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3373920</wp:posOffset>
                </wp:positionH>
                <wp:positionV relativeFrom="paragraph">
                  <wp:posOffset>128160</wp:posOffset>
                </wp:positionV>
                <wp:extent cx="2434680" cy="0"/>
                <wp:effectExtent l="0" t="0" r="2277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10.1pt" to="457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" strokeweight=".26mm">
                <v:stroke joinstyle="miter"/>
              </v:line>
            </w:pict>
          </mc:Fallback>
        </mc:AlternateContent>
      </w:r>
      <w:r>
        <w:t xml:space="preserve">                     </w:t>
      </w:r>
    </w:p>
    <w:p w:rsidR="0070596C" w:rsidRDefault="00B14FF8">
      <w:pPr>
        <w:pStyle w:val="Standard"/>
        <w:tabs>
          <w:tab w:val="left" w:pos="8910"/>
        </w:tabs>
        <w:jc w:val="right"/>
      </w:pPr>
      <w:r>
        <w:t xml:space="preserve">              </w:t>
      </w:r>
      <w:r>
        <w:rPr>
          <w:sz w:val="20"/>
          <w:szCs w:val="20"/>
        </w:rPr>
        <w:t>(podpis upoważnionego przedstawiciela wykonawcy)</w:t>
      </w:r>
    </w:p>
    <w:p w:rsidR="0070596C" w:rsidRDefault="0070596C">
      <w:pPr>
        <w:pStyle w:val="Standard"/>
        <w:tabs>
          <w:tab w:val="left" w:pos="8910"/>
        </w:tabs>
        <w:rPr>
          <w:sz w:val="16"/>
          <w:szCs w:val="16"/>
        </w:rPr>
      </w:pPr>
    </w:p>
    <w:p w:rsidR="0070596C" w:rsidRDefault="00B14FF8">
      <w:pPr>
        <w:pStyle w:val="Standard"/>
        <w:rPr>
          <w:b/>
          <w:lang w:eastAsia="pl-PL"/>
        </w:rPr>
      </w:pPr>
      <w:r>
        <w:rPr>
          <w:b/>
          <w:lang w:eastAsia="pl-PL"/>
        </w:rPr>
        <w:t>OŚWIADCZENIE DOTYCZĄCE PODANYCH INFORMACJI: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Upełnomocniony przedstawiciel(e) Wykonawcy: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  <w:lang w:eastAsia="pl-PL"/>
        </w:rPr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data:........................................................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B14FF8">
      <w:pPr>
        <w:pStyle w:val="Standard"/>
        <w:tabs>
          <w:tab w:val="left" w:pos="8910"/>
        </w:tabs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3351600</wp:posOffset>
                </wp:positionH>
                <wp:positionV relativeFrom="paragraph">
                  <wp:posOffset>147240</wp:posOffset>
                </wp:positionV>
                <wp:extent cx="2434680" cy="0"/>
                <wp:effectExtent l="0" t="0" r="2277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pt,11.6pt" to="45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" strokeweight=".26mm">
                <v:stroke joinstyle="miter"/>
              </v:line>
            </w:pict>
          </mc:Fallback>
        </mc:AlternateContent>
      </w:r>
      <w:r>
        <w:t xml:space="preserve">                     </w:t>
      </w:r>
    </w:p>
    <w:p w:rsidR="0070596C" w:rsidRDefault="00B14FF8">
      <w:pPr>
        <w:pStyle w:val="Standard"/>
        <w:tabs>
          <w:tab w:val="left" w:pos="8910"/>
        </w:tabs>
        <w:jc w:val="right"/>
      </w:pPr>
      <w:r>
        <w:t xml:space="preserve">              </w:t>
      </w:r>
      <w:r>
        <w:rPr>
          <w:sz w:val="20"/>
          <w:szCs w:val="20"/>
        </w:rPr>
        <w:t>(podpis upoważnionego przedstawiciela wykonawcy)</w:t>
      </w:r>
    </w:p>
    <w:p w:rsidR="0070596C" w:rsidRDefault="0070596C">
      <w:pPr>
        <w:pStyle w:val="Standard"/>
        <w:spacing w:line="360" w:lineRule="auto"/>
        <w:rPr>
          <w:color w:val="FF0000"/>
          <w:sz w:val="20"/>
          <w:szCs w:val="20"/>
        </w:rPr>
      </w:pPr>
    </w:p>
    <w:p w:rsidR="0070596C" w:rsidRDefault="0070596C">
      <w:pPr>
        <w:pStyle w:val="Standard"/>
        <w:spacing w:line="360" w:lineRule="auto"/>
        <w:rPr>
          <w:color w:val="FF0000"/>
        </w:rPr>
      </w:pPr>
    </w:p>
    <w:p w:rsidR="0070596C" w:rsidRDefault="00B14FF8">
      <w:pPr>
        <w:pStyle w:val="Standard"/>
        <w:jc w:val="both"/>
      </w:pPr>
      <w:r>
        <w:lastRenderedPageBreak/>
        <w:t>……………………………….</w:t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Załącznik nr 4 do SIWZ</w:t>
      </w:r>
    </w:p>
    <w:p w:rsidR="0070596C" w:rsidRDefault="00B14FF8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pieczęć firmowa wykonawcy</w:t>
      </w:r>
    </w:p>
    <w:p w:rsidR="0070596C" w:rsidRDefault="00B14FF8">
      <w:pPr>
        <w:pStyle w:val="Standard"/>
        <w:jc w:val="center"/>
        <w:rPr>
          <w:b/>
          <w:lang w:eastAsia="pl-PL"/>
        </w:rPr>
      </w:pPr>
      <w:r>
        <w:rPr>
          <w:b/>
          <w:lang w:eastAsia="pl-PL"/>
        </w:rPr>
        <w:t>OŚWIADCZENIE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Oświadczenie Wykonawcy składane na podstawie art. 25a ust. 1 ustawy z dnia 29 stycznia 2004r. Prawo zamówień publicznych (dalej jako: ustawa Pzp),</w:t>
      </w:r>
    </w:p>
    <w:p w:rsidR="0070596C" w:rsidRDefault="0070596C">
      <w:pPr>
        <w:pStyle w:val="Standard"/>
        <w:rPr>
          <w:lang w:eastAsia="pl-PL"/>
        </w:rPr>
      </w:pPr>
    </w:p>
    <w:p w:rsidR="0070596C" w:rsidRDefault="00B14FF8">
      <w:pPr>
        <w:pStyle w:val="Standard"/>
        <w:rPr>
          <w:b/>
          <w:lang w:eastAsia="pl-PL"/>
        </w:rPr>
      </w:pPr>
      <w:r>
        <w:rPr>
          <w:b/>
          <w:lang w:eastAsia="pl-PL"/>
        </w:rPr>
        <w:t>DOTYCZĄCE PRZESŁANEK WYKLUCZENIA Z POSTĘPOWANIA</w:t>
      </w:r>
    </w:p>
    <w:p w:rsidR="0070596C" w:rsidRDefault="00B14FF8">
      <w:pPr>
        <w:pStyle w:val="Standard"/>
        <w:spacing w:after="200"/>
        <w:jc w:val="both"/>
      </w:pPr>
      <w:r>
        <w:rPr>
          <w:lang w:eastAsia="pl-PL"/>
        </w:rPr>
        <w:t xml:space="preserve">Na potrzeby postępowania o udzielenie zamówienia publicznego pn. </w:t>
      </w:r>
      <w:r>
        <w:t xml:space="preserve">„Zakup wraz z dostawą </w:t>
      </w:r>
      <w:r>
        <w:rPr>
          <w:bCs/>
        </w:rPr>
        <w:t>nici chirurgicznych</w:t>
      </w:r>
      <w:r>
        <w:t xml:space="preserve">” </w:t>
      </w:r>
      <w:r>
        <w:rPr>
          <w:lang w:eastAsia="pl-PL"/>
        </w:rPr>
        <w:t>prowadzonego przez Zespół Opieki Zdrowotnej w Dąbrowie Tarnowskiej, oświadczam, co następuje:</w:t>
      </w:r>
    </w:p>
    <w:p w:rsidR="0070596C" w:rsidRDefault="0070596C">
      <w:pPr>
        <w:pStyle w:val="Standard"/>
        <w:rPr>
          <w:lang w:eastAsia="pl-PL"/>
        </w:rPr>
      </w:pPr>
    </w:p>
    <w:p w:rsidR="0070596C" w:rsidRDefault="00B14FF8">
      <w:pPr>
        <w:pStyle w:val="Standard"/>
        <w:rPr>
          <w:b/>
          <w:lang w:eastAsia="pl-PL"/>
        </w:rPr>
      </w:pPr>
      <w:r>
        <w:rPr>
          <w:b/>
          <w:lang w:eastAsia="pl-PL"/>
        </w:rPr>
        <w:t>OŚWIADCZENIA DOTYCZĄCE WYKONAWCY: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1. Oświadczam, że nie podlegam wykluczeniu z postępowania na podstawie art. 24 ust 1                 pkt 12-22 ustawy Pzp.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2. Oświadczam, że nie podlegam wykluczeniu z postępowania na podstawie art. 24 ust. 5 ustawy Pzp</w:t>
      </w:r>
    </w:p>
    <w:p w:rsidR="0070596C" w:rsidRDefault="0070596C">
      <w:pPr>
        <w:pStyle w:val="Standard"/>
        <w:rPr>
          <w:sz w:val="16"/>
          <w:szCs w:val="16"/>
          <w:lang w:eastAsia="pl-PL"/>
        </w:rPr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data:........................................................</w:t>
      </w:r>
    </w:p>
    <w:p w:rsidR="0070596C" w:rsidRDefault="00B14FF8">
      <w:pPr>
        <w:pStyle w:val="Standard"/>
        <w:tabs>
          <w:tab w:val="left" w:pos="891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3215159</wp:posOffset>
                </wp:positionH>
                <wp:positionV relativeFrom="paragraph">
                  <wp:posOffset>147240</wp:posOffset>
                </wp:positionV>
                <wp:extent cx="2434681" cy="0"/>
                <wp:effectExtent l="0" t="0" r="22769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681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11.6pt" to="444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" strokeweight=".26mm">
                <v:stroke joinstyle="miter"/>
              </v:line>
            </w:pict>
          </mc:Fallback>
        </mc:AlternateContent>
      </w:r>
      <w:r>
        <w:t xml:space="preserve">                     </w:t>
      </w:r>
    </w:p>
    <w:p w:rsidR="0070596C" w:rsidRDefault="00B14FF8">
      <w:pPr>
        <w:pStyle w:val="Standard"/>
        <w:tabs>
          <w:tab w:val="left" w:pos="8910"/>
        </w:tabs>
        <w:jc w:val="right"/>
      </w:pPr>
      <w:r>
        <w:t xml:space="preserve">              </w:t>
      </w:r>
      <w:r>
        <w:rPr>
          <w:sz w:val="20"/>
          <w:szCs w:val="20"/>
        </w:rPr>
        <w:t>(podpis upoważnionego przedstawiciela wykonawcy)</w:t>
      </w:r>
    </w:p>
    <w:p w:rsidR="0070596C" w:rsidRDefault="0070596C">
      <w:pPr>
        <w:pStyle w:val="Standard"/>
        <w:rPr>
          <w:sz w:val="20"/>
          <w:szCs w:val="20"/>
        </w:rPr>
      </w:pPr>
    </w:p>
    <w:p w:rsidR="0070596C" w:rsidRDefault="0070596C">
      <w:pPr>
        <w:pStyle w:val="Standard"/>
      </w:pP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Oświadczam, że zachodzą w stosunku do mnie podstawy wykluczenia z postępowania na podstawie art. ...................................................................................................... ustawy Pzp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(podać mającą zastosowanie podstawę wykluczenia spośród wymienionych w art. 24 ust. 1 pkt 13-14, 16-20 lub art. 24 ust. 5 ustawy Pzp).</w:t>
      </w:r>
    </w:p>
    <w:p w:rsidR="0070596C" w:rsidRDefault="0070596C">
      <w:pPr>
        <w:pStyle w:val="Standard"/>
        <w:rPr>
          <w:sz w:val="10"/>
          <w:szCs w:val="10"/>
          <w:lang w:eastAsia="pl-PL"/>
        </w:rPr>
      </w:pP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Jednocześnie oświadczam, że w związku z ww. okolicznością, na podstawie art. 24 ust. 8 ustawy Pzp podjąłem następujące środki naprawcze...................................................................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lang w:eastAsia="pl-PL"/>
        </w:rPr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data:........................................................</w:t>
      </w:r>
    </w:p>
    <w:p w:rsidR="0070596C" w:rsidRDefault="00B14FF8">
      <w:pPr>
        <w:pStyle w:val="Standard"/>
        <w:tabs>
          <w:tab w:val="left" w:pos="8910"/>
        </w:tabs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3132359</wp:posOffset>
                </wp:positionH>
                <wp:positionV relativeFrom="paragraph">
                  <wp:posOffset>153720</wp:posOffset>
                </wp:positionV>
                <wp:extent cx="2434681" cy="0"/>
                <wp:effectExtent l="0" t="0" r="22769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681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12.1pt" to="438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" strokeweight=".26mm">
                <v:stroke joinstyle="miter"/>
              </v:line>
            </w:pict>
          </mc:Fallback>
        </mc:AlternateContent>
      </w:r>
      <w:r>
        <w:t xml:space="preserve">                     </w:t>
      </w:r>
    </w:p>
    <w:p w:rsidR="0070596C" w:rsidRDefault="00B14FF8">
      <w:pPr>
        <w:pStyle w:val="Standard"/>
        <w:tabs>
          <w:tab w:val="left" w:pos="8910"/>
        </w:tabs>
        <w:jc w:val="right"/>
      </w:pPr>
      <w:r>
        <w:t xml:space="preserve">              </w:t>
      </w:r>
      <w:r>
        <w:rPr>
          <w:sz w:val="20"/>
          <w:szCs w:val="20"/>
        </w:rPr>
        <w:t>(podpis upoważnionego przedstawiciela wykonawcy)</w:t>
      </w:r>
    </w:p>
    <w:p w:rsidR="0070596C" w:rsidRDefault="0070596C">
      <w:pPr>
        <w:pStyle w:val="Standard"/>
        <w:rPr>
          <w:sz w:val="20"/>
          <w:szCs w:val="20"/>
        </w:rPr>
      </w:pPr>
    </w:p>
    <w:p w:rsidR="0070596C" w:rsidRDefault="0070596C">
      <w:pPr>
        <w:pStyle w:val="Standard"/>
      </w:pPr>
    </w:p>
    <w:p w:rsidR="0070596C" w:rsidRDefault="00B14FF8">
      <w:pPr>
        <w:pStyle w:val="Standard"/>
        <w:jc w:val="both"/>
        <w:rPr>
          <w:b/>
          <w:lang w:eastAsia="pl-PL"/>
        </w:rPr>
      </w:pPr>
      <w:r>
        <w:rPr>
          <w:b/>
          <w:lang w:eastAsia="pl-PL"/>
        </w:rPr>
        <w:t>OŚWIADCZENIE DOTYCZĄCE PODMIOTU, NA KTÓREGO ZASOBY POWOŁUJE SIĘ WYKONAWCA: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Oświadczam, że następujący/e podmiot/y, na którego/ych zasoby powołuję się w niniejszym postępowaniu, tj.: .....................................................................................................................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(podać pełną nazwę/firmę, adres, a także w zależności od podmiotu: NIP/PESEL, KRS/CEiDG) nie podlega/ją wykluczeniu z postępowania o udzielenie zamówienia.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lang w:eastAsia="pl-PL"/>
        </w:rPr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data:........................................................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B14FF8">
      <w:pPr>
        <w:pStyle w:val="Standard"/>
        <w:tabs>
          <w:tab w:val="left" w:pos="8910"/>
        </w:tabs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3183120</wp:posOffset>
                </wp:positionH>
                <wp:positionV relativeFrom="paragraph">
                  <wp:posOffset>141120</wp:posOffset>
                </wp:positionV>
                <wp:extent cx="2434680" cy="0"/>
                <wp:effectExtent l="0" t="0" r="22770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5pt,11.1pt" to="442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" strokeweight=".26mm">
                <v:stroke joinstyle="miter"/>
              </v:line>
            </w:pict>
          </mc:Fallback>
        </mc:AlternateContent>
      </w:r>
      <w:r>
        <w:t xml:space="preserve">                     </w:t>
      </w:r>
    </w:p>
    <w:p w:rsidR="0070596C" w:rsidRDefault="00B14FF8">
      <w:pPr>
        <w:pStyle w:val="Standard"/>
        <w:tabs>
          <w:tab w:val="left" w:pos="8910"/>
        </w:tabs>
        <w:jc w:val="right"/>
      </w:pPr>
      <w:r>
        <w:t xml:space="preserve">              </w:t>
      </w:r>
      <w:r>
        <w:rPr>
          <w:sz w:val="20"/>
          <w:szCs w:val="20"/>
        </w:rPr>
        <w:t>(podpis upoważnionego przedstawiciela wykonawcy)</w:t>
      </w:r>
    </w:p>
    <w:p w:rsidR="0070596C" w:rsidRDefault="0070596C">
      <w:pPr>
        <w:pStyle w:val="Standard"/>
        <w:tabs>
          <w:tab w:val="left" w:pos="8910"/>
        </w:tabs>
        <w:jc w:val="right"/>
        <w:rPr>
          <w:sz w:val="20"/>
          <w:szCs w:val="20"/>
        </w:rPr>
      </w:pPr>
    </w:p>
    <w:p w:rsidR="0070596C" w:rsidRDefault="0070596C">
      <w:pPr>
        <w:pStyle w:val="Standard"/>
        <w:tabs>
          <w:tab w:val="left" w:pos="8910"/>
        </w:tabs>
        <w:jc w:val="right"/>
        <w:rPr>
          <w:sz w:val="20"/>
          <w:szCs w:val="20"/>
        </w:rPr>
      </w:pPr>
    </w:p>
    <w:p w:rsidR="0070596C" w:rsidRDefault="0070596C">
      <w:pPr>
        <w:pStyle w:val="Standard"/>
        <w:tabs>
          <w:tab w:val="left" w:pos="8910"/>
        </w:tabs>
        <w:jc w:val="right"/>
        <w:rPr>
          <w:sz w:val="20"/>
          <w:szCs w:val="20"/>
        </w:rPr>
      </w:pPr>
    </w:p>
    <w:p w:rsidR="0070596C" w:rsidRDefault="0070596C">
      <w:pPr>
        <w:pStyle w:val="Standard"/>
        <w:tabs>
          <w:tab w:val="left" w:pos="8910"/>
        </w:tabs>
        <w:jc w:val="right"/>
        <w:rPr>
          <w:sz w:val="20"/>
          <w:szCs w:val="20"/>
        </w:rPr>
      </w:pPr>
    </w:p>
    <w:p w:rsidR="0070596C" w:rsidRDefault="0070596C">
      <w:pPr>
        <w:pStyle w:val="Standard"/>
        <w:tabs>
          <w:tab w:val="left" w:pos="8910"/>
        </w:tabs>
        <w:jc w:val="right"/>
        <w:rPr>
          <w:sz w:val="20"/>
          <w:szCs w:val="20"/>
        </w:rPr>
      </w:pPr>
    </w:p>
    <w:p w:rsidR="0070596C" w:rsidRDefault="00B14FF8">
      <w:pPr>
        <w:pStyle w:val="Standard"/>
        <w:tabs>
          <w:tab w:val="left" w:pos="8910"/>
        </w:tabs>
        <w:jc w:val="both"/>
      </w:pPr>
      <w:r>
        <w:rPr>
          <w:b/>
          <w:lang w:eastAsia="pl-PL"/>
        </w:rPr>
        <w:t>OŚWIADCZENIE DOTYCZĄCE PODWYKONAWCY NIEBĘDĄCEGO PODMIOTEM, NA KTÓREGO</w:t>
      </w:r>
      <w:r>
        <w:rPr>
          <w:b/>
          <w:sz w:val="20"/>
          <w:szCs w:val="20"/>
        </w:rPr>
        <w:t xml:space="preserve"> </w:t>
      </w:r>
      <w:r>
        <w:rPr>
          <w:b/>
          <w:lang w:eastAsia="pl-PL"/>
        </w:rPr>
        <w:t>ZASOBY POWOŁUJE SIĘ WYKONAWCA: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Oświadczam, że następujący/e podmiot/y, będący/e podwykonawcą/ami: …………………..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(podać pełną nazwę/firmę, adres, a także w zależności od podmiotu: NIP/PESEL, KRS/CEiDG), nie podlega/ą wykluczeniu z postępowania o udzielenie zamówienia.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  <w:lang w:eastAsia="pl-PL"/>
        </w:rPr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data:........................................................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B14FF8">
      <w:pPr>
        <w:pStyle w:val="Standard"/>
        <w:tabs>
          <w:tab w:val="left" w:pos="8910"/>
        </w:tabs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3215159</wp:posOffset>
                </wp:positionH>
                <wp:positionV relativeFrom="paragraph">
                  <wp:posOffset>141120</wp:posOffset>
                </wp:positionV>
                <wp:extent cx="2434681" cy="0"/>
                <wp:effectExtent l="0" t="0" r="22769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681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11.1pt" to="444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" strokeweight=".26mm">
                <v:stroke joinstyle="miter"/>
              </v:line>
            </w:pict>
          </mc:Fallback>
        </mc:AlternateContent>
      </w:r>
      <w:r>
        <w:t xml:space="preserve">                     </w:t>
      </w:r>
    </w:p>
    <w:p w:rsidR="0070596C" w:rsidRDefault="00B14FF8">
      <w:pPr>
        <w:pStyle w:val="Standard"/>
        <w:tabs>
          <w:tab w:val="left" w:pos="8910"/>
        </w:tabs>
        <w:jc w:val="right"/>
      </w:pPr>
      <w:r>
        <w:t xml:space="preserve">              </w:t>
      </w:r>
      <w:r>
        <w:rPr>
          <w:sz w:val="20"/>
          <w:szCs w:val="20"/>
        </w:rPr>
        <w:t>(podpis upoważnionego przedstawiciela wykonawcy)</w:t>
      </w:r>
    </w:p>
    <w:p w:rsidR="0070596C" w:rsidRDefault="0070596C">
      <w:pPr>
        <w:pStyle w:val="Standard"/>
        <w:rPr>
          <w:sz w:val="20"/>
          <w:szCs w:val="20"/>
        </w:rPr>
      </w:pPr>
    </w:p>
    <w:p w:rsidR="0070596C" w:rsidRDefault="0070596C">
      <w:pPr>
        <w:pStyle w:val="Standard"/>
      </w:pPr>
    </w:p>
    <w:p w:rsidR="0070596C" w:rsidRDefault="00B14FF8">
      <w:pPr>
        <w:pStyle w:val="Standard"/>
        <w:rPr>
          <w:b/>
          <w:lang w:eastAsia="pl-PL"/>
        </w:rPr>
      </w:pPr>
      <w:r>
        <w:rPr>
          <w:b/>
          <w:lang w:eastAsia="pl-PL"/>
        </w:rPr>
        <w:t>OŚWIADCZENIE DOTYCZĄCE PODANYCH INFORMACJI:</w:t>
      </w: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Upełnomocniony przedstawiciel (e) Wykonawcy: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  <w:lang w:eastAsia="pl-PL"/>
        </w:rPr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data:........................................................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B14FF8">
      <w:pPr>
        <w:pStyle w:val="Standard"/>
        <w:tabs>
          <w:tab w:val="left" w:pos="8910"/>
        </w:tabs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3189600</wp:posOffset>
                </wp:positionH>
                <wp:positionV relativeFrom="paragraph">
                  <wp:posOffset>147240</wp:posOffset>
                </wp:positionV>
                <wp:extent cx="2434680" cy="0"/>
                <wp:effectExtent l="0" t="0" r="2277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1.6pt" to="442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" strokeweight=".26mm">
                <v:stroke joinstyle="miter"/>
              </v:line>
            </w:pict>
          </mc:Fallback>
        </mc:AlternateContent>
      </w:r>
      <w:r>
        <w:t xml:space="preserve">                     </w:t>
      </w:r>
    </w:p>
    <w:p w:rsidR="0070596C" w:rsidRDefault="00B14FF8">
      <w:pPr>
        <w:pStyle w:val="Standard"/>
        <w:tabs>
          <w:tab w:val="left" w:pos="8910"/>
        </w:tabs>
        <w:jc w:val="right"/>
      </w:pPr>
      <w:r>
        <w:t xml:space="preserve">              </w:t>
      </w:r>
      <w:r>
        <w:rPr>
          <w:sz w:val="20"/>
          <w:szCs w:val="20"/>
        </w:rPr>
        <w:t>(podpis upoważnionego przedstawiciela wykonawcy)</w:t>
      </w:r>
    </w:p>
    <w:p w:rsidR="0070596C" w:rsidRDefault="0070596C">
      <w:pPr>
        <w:pStyle w:val="Standard"/>
        <w:rPr>
          <w:sz w:val="20"/>
          <w:szCs w:val="20"/>
        </w:rPr>
      </w:pPr>
    </w:p>
    <w:p w:rsidR="0070596C" w:rsidRDefault="0070596C">
      <w:pPr>
        <w:pStyle w:val="Standard"/>
      </w:pPr>
    </w:p>
    <w:p w:rsidR="0070596C" w:rsidRDefault="0070596C">
      <w:pPr>
        <w:pStyle w:val="Standard"/>
        <w:rPr>
          <w:color w:val="FF0000"/>
        </w:rPr>
      </w:pPr>
    </w:p>
    <w:p w:rsidR="0070596C" w:rsidRDefault="0070596C">
      <w:pPr>
        <w:pStyle w:val="Standard"/>
        <w:spacing w:line="360" w:lineRule="auto"/>
        <w:jc w:val="right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jc w:val="right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jc w:val="right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jc w:val="right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jc w:val="right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jc w:val="right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jc w:val="right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jc w:val="right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jc w:val="right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jc w:val="right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jc w:val="right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jc w:val="right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jc w:val="right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jc w:val="right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rPr>
          <w:color w:val="FF0000"/>
          <w:sz w:val="18"/>
          <w:szCs w:val="18"/>
        </w:rPr>
      </w:pPr>
    </w:p>
    <w:p w:rsidR="0070596C" w:rsidRDefault="0070596C">
      <w:pPr>
        <w:pStyle w:val="Standard"/>
        <w:spacing w:line="360" w:lineRule="auto"/>
        <w:rPr>
          <w:color w:val="FF0000"/>
          <w:sz w:val="12"/>
          <w:szCs w:val="12"/>
        </w:rPr>
      </w:pPr>
    </w:p>
    <w:p w:rsidR="0070596C" w:rsidRDefault="00B14FF8">
      <w:pPr>
        <w:pStyle w:val="Standard"/>
        <w:jc w:val="both"/>
      </w:pPr>
      <w:r>
        <w:rPr>
          <w:color w:val="FF0000"/>
        </w:rPr>
        <w:lastRenderedPageBreak/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Załącznik nr 5 do SIWZ</w:t>
      </w:r>
    </w:p>
    <w:p w:rsidR="0070596C" w:rsidRDefault="0070596C">
      <w:pPr>
        <w:pStyle w:val="Standard"/>
        <w:spacing w:line="360" w:lineRule="auto"/>
        <w:rPr>
          <w:sz w:val="16"/>
          <w:szCs w:val="16"/>
        </w:rPr>
      </w:pPr>
    </w:p>
    <w:p w:rsidR="0070596C" w:rsidRDefault="00B14FF8">
      <w:pPr>
        <w:pStyle w:val="Standard"/>
        <w:jc w:val="both"/>
        <w:rPr>
          <w:lang w:eastAsia="pl-PL"/>
        </w:rPr>
      </w:pPr>
      <w:r>
        <w:rPr>
          <w:lang w:eastAsia="pl-PL"/>
        </w:rPr>
        <w:t>Wykonawca w terminie 3 dni od dnia zamieszczenia na stronie internetowej informacji, o których mowa w art. 86 ust. 5 Pzp przekaże Zamawiającemu oświadczenie o przynależności lub braku przynależności do tej samej grupy kapitałowej, o której mowa w art. 24 ust. 1 pkt 23. Wraz ze złożeniem oświadczenia wykonawca może przedstawić dowody, że powiązania z innym wykonawcą nie prowadzą do zakłócenia konkurencji w postępowaniu o udzielenie zamówienia.</w:t>
      </w:r>
    </w:p>
    <w:p w:rsidR="0070596C" w:rsidRDefault="0070596C">
      <w:pPr>
        <w:pStyle w:val="Standard"/>
        <w:jc w:val="both"/>
        <w:rPr>
          <w:lang w:eastAsia="pl-PL"/>
        </w:rPr>
      </w:pPr>
    </w:p>
    <w:p w:rsidR="0070596C" w:rsidRDefault="00B14FF8">
      <w:pPr>
        <w:pStyle w:val="Standard"/>
        <w:jc w:val="center"/>
        <w:rPr>
          <w:b/>
          <w:lang w:eastAsia="pl-PL"/>
        </w:rPr>
      </w:pPr>
      <w:r>
        <w:rPr>
          <w:b/>
          <w:lang w:eastAsia="pl-PL"/>
        </w:rPr>
        <w:t>OŚWIADCZENIE</w:t>
      </w:r>
    </w:p>
    <w:p w:rsidR="0070596C" w:rsidRDefault="00B14FF8">
      <w:pPr>
        <w:pStyle w:val="Standard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70596C" w:rsidRDefault="00B14FF8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pieczęć firmowa wykonawcy</w:t>
      </w:r>
    </w:p>
    <w:p w:rsidR="0070596C" w:rsidRDefault="0070596C">
      <w:pPr>
        <w:pStyle w:val="Standard"/>
        <w:rPr>
          <w:sz w:val="18"/>
          <w:szCs w:val="18"/>
          <w:lang w:eastAsia="pl-PL"/>
        </w:rPr>
      </w:pPr>
    </w:p>
    <w:p w:rsidR="0070596C" w:rsidRDefault="00B14FF8">
      <w:pPr>
        <w:pStyle w:val="Standard"/>
        <w:jc w:val="both"/>
      </w:pPr>
      <w:r>
        <w:rPr>
          <w:lang w:eastAsia="pl-PL"/>
        </w:rPr>
        <w:t xml:space="preserve">Oświadczenie o przynależności do grupy kapitałowej, o której mowa w art. 24 ust. 1 pkt 23 </w:t>
      </w:r>
      <w:r>
        <w:rPr>
          <w:sz w:val="18"/>
          <w:szCs w:val="18"/>
          <w:lang w:eastAsia="pl-PL"/>
        </w:rPr>
        <w:t>(wypełnić pkt 1 lub 2)</w:t>
      </w:r>
    </w:p>
    <w:p w:rsidR="0070596C" w:rsidRDefault="0070596C">
      <w:pPr>
        <w:pStyle w:val="Standard"/>
        <w:jc w:val="both"/>
        <w:rPr>
          <w:sz w:val="10"/>
          <w:szCs w:val="10"/>
          <w:lang w:eastAsia="pl-PL"/>
        </w:rPr>
      </w:pP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MY, NIŻEJ PODPISANI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działając w imieniu i na rzecz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(nazwa (firma) dokładny adres Wykonawcy/Wykonawców; w przypadku składania oferty przez podmioty występujące wspólnie podać nazwy (firmy) i dokładne adresy wszystkich członków konsorcjum)</w:t>
      </w:r>
    </w:p>
    <w:p w:rsidR="0070596C" w:rsidRDefault="0070596C">
      <w:pPr>
        <w:pStyle w:val="Standard"/>
        <w:rPr>
          <w:sz w:val="10"/>
          <w:szCs w:val="10"/>
          <w:lang w:eastAsia="pl-PL"/>
        </w:rPr>
      </w:pP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Oświadczamy, że: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nazwa reprezentowanej firmy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1. Nie należy do grupy kapitałowej, o której mowa w art. 24 ust. 1 pkt 23*</w:t>
      </w:r>
    </w:p>
    <w:p w:rsidR="0070596C" w:rsidRDefault="0070596C">
      <w:pPr>
        <w:pStyle w:val="Standard"/>
        <w:rPr>
          <w:lang w:eastAsia="pl-PL"/>
        </w:rPr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data:........................................................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B14FF8">
      <w:pPr>
        <w:pStyle w:val="Standard"/>
        <w:tabs>
          <w:tab w:val="left" w:pos="8910"/>
        </w:tabs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3208680</wp:posOffset>
                </wp:positionH>
                <wp:positionV relativeFrom="paragraph">
                  <wp:posOffset>153720</wp:posOffset>
                </wp:positionV>
                <wp:extent cx="2434680" cy="0"/>
                <wp:effectExtent l="0" t="0" r="2277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5pt,12.1pt" to="444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" strokeweight=".26mm">
                <v:stroke joinstyle="miter"/>
              </v:line>
            </w:pict>
          </mc:Fallback>
        </mc:AlternateContent>
      </w:r>
      <w:r>
        <w:t xml:space="preserve">                     </w:t>
      </w:r>
    </w:p>
    <w:p w:rsidR="0070596C" w:rsidRDefault="00B14FF8">
      <w:pPr>
        <w:pStyle w:val="Standard"/>
        <w:tabs>
          <w:tab w:val="left" w:pos="8910"/>
        </w:tabs>
        <w:jc w:val="right"/>
      </w:pPr>
      <w:r>
        <w:t xml:space="preserve">              </w:t>
      </w:r>
      <w:r>
        <w:rPr>
          <w:sz w:val="20"/>
          <w:szCs w:val="20"/>
        </w:rPr>
        <w:t>(podpis upoważnionego przedstawiciela wykonawcy)</w:t>
      </w:r>
    </w:p>
    <w:p w:rsidR="0070596C" w:rsidRDefault="0070596C">
      <w:pPr>
        <w:pStyle w:val="Standard"/>
        <w:tabs>
          <w:tab w:val="left" w:pos="8910"/>
        </w:tabs>
        <w:jc w:val="right"/>
        <w:rPr>
          <w:sz w:val="20"/>
          <w:szCs w:val="20"/>
        </w:rPr>
      </w:pP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2. Należy do grupy kapitałowej, o której mowa w art. 24 ust. 1 pkt 23*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Lista podmiotów należących do tej samej grupy kapitałowej: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1)....................................................................................................................................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2)....................................................................................................................................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3)...................................................................................................................................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  <w:lang w:eastAsia="pl-PL"/>
        </w:rPr>
      </w:pP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data:........................................................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B14FF8">
      <w:pPr>
        <w:pStyle w:val="Standard"/>
        <w:tabs>
          <w:tab w:val="left" w:pos="8910"/>
        </w:tabs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3189600</wp:posOffset>
                </wp:positionH>
                <wp:positionV relativeFrom="paragraph">
                  <wp:posOffset>128160</wp:posOffset>
                </wp:positionV>
                <wp:extent cx="2434680" cy="0"/>
                <wp:effectExtent l="0" t="0" r="2277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0.1pt" to="442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" strokeweight=".26mm">
                <v:stroke joinstyle="miter"/>
              </v:line>
            </w:pict>
          </mc:Fallback>
        </mc:AlternateContent>
      </w:r>
      <w:r>
        <w:t xml:space="preserve">                     </w:t>
      </w:r>
    </w:p>
    <w:p w:rsidR="0070596C" w:rsidRDefault="00B14FF8">
      <w:pPr>
        <w:pStyle w:val="Standard"/>
        <w:tabs>
          <w:tab w:val="left" w:pos="8910"/>
        </w:tabs>
        <w:jc w:val="right"/>
      </w:pPr>
      <w:r>
        <w:t xml:space="preserve">              </w:t>
      </w:r>
      <w:r>
        <w:rPr>
          <w:sz w:val="20"/>
          <w:szCs w:val="20"/>
        </w:rPr>
        <w:t>(podpis upoważnionego przedstawiciela wykonawcy)</w:t>
      </w:r>
    </w:p>
    <w:p w:rsidR="0070596C" w:rsidRDefault="00B14FF8">
      <w:pPr>
        <w:pStyle w:val="Standard"/>
        <w:rPr>
          <w:lang w:eastAsia="pl-PL"/>
        </w:rPr>
      </w:pPr>
      <w:r>
        <w:rPr>
          <w:lang w:eastAsia="pl-PL"/>
        </w:rPr>
        <w:t>* niepotrzebne skreślić</w:t>
      </w:r>
    </w:p>
    <w:p w:rsidR="0070596C" w:rsidRDefault="0070596C">
      <w:pPr>
        <w:pStyle w:val="Standard"/>
        <w:rPr>
          <w:lang w:eastAsia="pl-PL"/>
        </w:rPr>
      </w:pPr>
    </w:p>
    <w:p w:rsidR="0070596C" w:rsidRDefault="0070596C">
      <w:pPr>
        <w:pStyle w:val="Standard"/>
        <w:rPr>
          <w:color w:val="FF0000"/>
          <w:lang w:eastAsia="pl-PL"/>
        </w:rPr>
      </w:pPr>
    </w:p>
    <w:p w:rsidR="0070596C" w:rsidRDefault="00B14FF8">
      <w:pPr>
        <w:pStyle w:val="Standard"/>
        <w:spacing w:line="360" w:lineRule="auto"/>
        <w:jc w:val="right"/>
      </w:pPr>
      <w:r>
        <w:lastRenderedPageBreak/>
        <w:t>Załącznik nr 6 do SIWZ</w:t>
      </w:r>
    </w:p>
    <w:p w:rsidR="0070596C" w:rsidRDefault="00B14FF8">
      <w:pPr>
        <w:pStyle w:val="Standard"/>
        <w:jc w:val="center"/>
        <w:rPr>
          <w:b/>
        </w:rPr>
      </w:pPr>
      <w:r>
        <w:rPr>
          <w:b/>
        </w:rPr>
        <w:t>Umowa projekt</w:t>
      </w:r>
    </w:p>
    <w:p w:rsidR="0070596C" w:rsidRDefault="0070596C">
      <w:pPr>
        <w:pStyle w:val="Standard"/>
        <w:rPr>
          <w:b/>
        </w:rPr>
      </w:pPr>
    </w:p>
    <w:p w:rsidR="0070596C" w:rsidRDefault="00B14FF8">
      <w:pPr>
        <w:pStyle w:val="Standard"/>
      </w:pPr>
      <w:r>
        <w:t>zawarta w dniu ........................... w Dąbrowie Tarnowskiej, pomiędzy:</w:t>
      </w:r>
    </w:p>
    <w:p w:rsidR="0070596C" w:rsidRDefault="0070596C">
      <w:pPr>
        <w:pStyle w:val="Standard"/>
        <w:rPr>
          <w:b/>
        </w:rPr>
      </w:pPr>
    </w:p>
    <w:p w:rsidR="0070596C" w:rsidRDefault="00B14FF8">
      <w:pPr>
        <w:pStyle w:val="Standard"/>
        <w:jc w:val="both"/>
      </w:pPr>
      <w:r>
        <w:rPr>
          <w:b/>
        </w:rPr>
        <w:t xml:space="preserve">Zespół Opieki Zdrowotnej w Dąbrowie Tarnowskiej, </w:t>
      </w:r>
      <w:r>
        <w:rPr>
          <w:bCs/>
        </w:rPr>
        <w:t xml:space="preserve">ul. Szpitalna 1, 33 – 200 Dąbrowa Tarnowska, </w:t>
      </w:r>
      <w:r>
        <w:t>wpisanym do Rejestru stowarzyszeń, innych organizacji społecznych i zawodowych, fundacji i publicznych zakładów opieki zdrowotnej, prowadzonego przez Sąd Rejonowy Kraków - Śródmieście pod numerem KRS 0000012861, posiadającym NIP 871 - 15 - 36 - 472 i REGON 000304361,</w:t>
      </w:r>
    </w:p>
    <w:p w:rsidR="0070596C" w:rsidRDefault="00B14FF8">
      <w:pPr>
        <w:pStyle w:val="Standard"/>
        <w:jc w:val="both"/>
      </w:pPr>
      <w:r>
        <w:t>reprezentowanym przez: ........................................– Dyrektora ZOZ w Dąbrowie Tarnowskiej,</w:t>
      </w:r>
    </w:p>
    <w:p w:rsidR="0070596C" w:rsidRDefault="00B14FF8">
      <w:pPr>
        <w:pStyle w:val="Standard"/>
      </w:pPr>
      <w:r>
        <w:t>zwanym dalej „</w:t>
      </w:r>
      <w:r>
        <w:rPr>
          <w:b/>
        </w:rPr>
        <w:t>Zamawiającym</w:t>
      </w:r>
      <w:r>
        <w:t>”,</w:t>
      </w:r>
    </w:p>
    <w:p w:rsidR="0070596C" w:rsidRDefault="00B14FF8">
      <w:pPr>
        <w:pStyle w:val="Standard"/>
      </w:pPr>
      <w:r>
        <w:t>a</w:t>
      </w:r>
    </w:p>
    <w:p w:rsidR="0070596C" w:rsidRDefault="00B14FF8">
      <w:pPr>
        <w:pStyle w:val="Standard"/>
        <w:jc w:val="both"/>
      </w:pPr>
      <w:r>
        <w:rPr>
          <w:b/>
        </w:rPr>
        <w:t>firmą................................................................</w:t>
      </w:r>
      <w:r>
        <w:t>, wpisaną do ............................................................ pod numerem ........................................</w:t>
      </w:r>
    </w:p>
    <w:p w:rsidR="0070596C" w:rsidRDefault="00B14FF8">
      <w:pPr>
        <w:pStyle w:val="Standard"/>
        <w:jc w:val="both"/>
      </w:pPr>
      <w:r>
        <w:t>reprezentowaną przez:</w:t>
      </w:r>
    </w:p>
    <w:p w:rsidR="0070596C" w:rsidRDefault="00B14FF8">
      <w:pPr>
        <w:pStyle w:val="Standard"/>
      </w:pPr>
      <w:r>
        <w:t>...................................</w:t>
      </w:r>
      <w:r>
        <w:tab/>
      </w:r>
      <w:r>
        <w:tab/>
      </w:r>
      <w:r>
        <w:tab/>
      </w:r>
      <w:r>
        <w:tab/>
        <w:t>–</w:t>
      </w:r>
      <w:r>
        <w:tab/>
        <w:t>...............................</w:t>
      </w:r>
    </w:p>
    <w:p w:rsidR="0070596C" w:rsidRDefault="00B14FF8">
      <w:pPr>
        <w:pStyle w:val="Standard"/>
      </w:pPr>
      <w:r>
        <w:t>zwanym dalej „</w:t>
      </w:r>
      <w:r>
        <w:rPr>
          <w:b/>
        </w:rPr>
        <w:t>Wykonawcą</w:t>
      </w:r>
      <w:r>
        <w:t>”.</w:t>
      </w:r>
    </w:p>
    <w:p w:rsidR="0070596C" w:rsidRDefault="0070596C">
      <w:pPr>
        <w:pStyle w:val="Standard"/>
        <w:rPr>
          <w:u w:val="single"/>
        </w:rPr>
      </w:pPr>
      <w:bookmarkStart w:id="0" w:name="AND"/>
      <w:bookmarkEnd w:id="0"/>
    </w:p>
    <w:p w:rsidR="0070596C" w:rsidRDefault="00B14FF8">
      <w:pPr>
        <w:pStyle w:val="Textbody"/>
      </w:pPr>
      <w:r>
        <w:t xml:space="preserve">Na podstawie przeprowadzonego przez Zamawiającego postępowania o udzielenie zamówienia publicznego zgodnie z przepisami ustawy – Prawo zamówień publicznych nr 9/20/ZP. </w:t>
      </w:r>
      <w:bookmarkStart w:id="1" w:name="RECITALS"/>
      <w:bookmarkEnd w:id="1"/>
      <w:r>
        <w:t>Strony niniejszej Umowy uzgadniają, co następuje:</w:t>
      </w:r>
    </w:p>
    <w:p w:rsidR="0070596C" w:rsidRDefault="0070596C">
      <w:pPr>
        <w:pStyle w:val="Standard"/>
        <w:rPr>
          <w:b/>
        </w:rPr>
      </w:pPr>
    </w:p>
    <w:p w:rsidR="0070596C" w:rsidRDefault="00B14FF8">
      <w:pPr>
        <w:pStyle w:val="Standard"/>
        <w:jc w:val="center"/>
        <w:rPr>
          <w:b/>
          <w:bCs/>
        </w:rPr>
      </w:pPr>
      <w:r>
        <w:rPr>
          <w:b/>
          <w:bCs/>
        </w:rPr>
        <w:t>§ 1</w:t>
      </w:r>
    </w:p>
    <w:p w:rsidR="0070596C" w:rsidRDefault="00B14FF8">
      <w:pPr>
        <w:pStyle w:val="Nagwek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DEFINICJE</w:t>
      </w:r>
    </w:p>
    <w:p w:rsidR="0070596C" w:rsidRDefault="00B14FF8">
      <w:pPr>
        <w:pStyle w:val="Standard"/>
        <w:jc w:val="both"/>
      </w:pPr>
      <w:r>
        <w:t>Użyte w Umowie pojęcia oznaczają:</w:t>
      </w:r>
    </w:p>
    <w:p w:rsidR="0070596C" w:rsidRDefault="00B14FF8" w:rsidP="00507464">
      <w:pPr>
        <w:pStyle w:val="Standard"/>
        <w:numPr>
          <w:ilvl w:val="0"/>
          <w:numId w:val="68"/>
        </w:numPr>
        <w:tabs>
          <w:tab w:val="left" w:pos="284"/>
        </w:tabs>
        <w:suppressAutoHyphens w:val="0"/>
        <w:autoSpaceDE/>
        <w:jc w:val="both"/>
      </w:pPr>
      <w:r>
        <w:t xml:space="preserve">Nici chirurgiczne – </w:t>
      </w:r>
      <w:r>
        <w:rPr>
          <w:bCs/>
        </w:rPr>
        <w:t>produkty</w:t>
      </w:r>
      <w:r>
        <w:t>, których dostawa jest przedmiotem zamówienia publicznego zgodnie ze szczegółowym opisem, stanowiącym zał. nr 1 do Umowy;</w:t>
      </w:r>
    </w:p>
    <w:p w:rsidR="0070596C" w:rsidRDefault="00B14FF8" w:rsidP="00507464">
      <w:pPr>
        <w:pStyle w:val="Standard"/>
        <w:numPr>
          <w:ilvl w:val="0"/>
          <w:numId w:val="30"/>
        </w:numPr>
        <w:tabs>
          <w:tab w:val="left" w:pos="284"/>
        </w:tabs>
        <w:suppressAutoHyphens w:val="0"/>
        <w:autoSpaceDE/>
        <w:jc w:val="both"/>
      </w:pPr>
      <w:r>
        <w:t xml:space="preserve">SIWZ – specyfikację istotnych warunków zamówienia w postępowaniu o udzielenie </w:t>
      </w:r>
      <w:r w:rsidR="00507464">
        <w:t xml:space="preserve">                   </w:t>
      </w:r>
      <w:r>
        <w:t>z</w:t>
      </w:r>
      <w:r>
        <w:t>a</w:t>
      </w:r>
      <w:r>
        <w:t>mówienia, będącym podstawą zawarcia niniejszej Umowy;</w:t>
      </w:r>
    </w:p>
    <w:p w:rsidR="0070596C" w:rsidRDefault="00B14FF8" w:rsidP="00507464">
      <w:pPr>
        <w:pStyle w:val="Standard"/>
        <w:numPr>
          <w:ilvl w:val="0"/>
          <w:numId w:val="30"/>
        </w:numPr>
        <w:tabs>
          <w:tab w:val="left" w:pos="284"/>
        </w:tabs>
        <w:suppressAutoHyphens w:val="0"/>
        <w:autoSpaceDE/>
        <w:jc w:val="both"/>
      </w:pPr>
      <w:r>
        <w:t>Wada fizyczna – wadę fizyczną w rozumieniu przepisów Kodeksu cywilnego oraz ponadto jakąkolwiek niezgodność dostarczanego asortymentu z przedmiotem zamówienia opisanym w Umowie;</w:t>
      </w:r>
    </w:p>
    <w:p w:rsidR="0070596C" w:rsidRDefault="00B14FF8" w:rsidP="00507464">
      <w:pPr>
        <w:pStyle w:val="Standard"/>
        <w:numPr>
          <w:ilvl w:val="0"/>
          <w:numId w:val="30"/>
        </w:numPr>
        <w:tabs>
          <w:tab w:val="left" w:pos="284"/>
        </w:tabs>
        <w:suppressAutoHyphens w:val="0"/>
        <w:autoSpaceDE/>
        <w:jc w:val="both"/>
      </w:pPr>
      <w:r>
        <w:t>Umowa – niniejszą umowę dostawy.</w:t>
      </w:r>
    </w:p>
    <w:p w:rsidR="0070596C" w:rsidRDefault="00B14FF8" w:rsidP="00507464">
      <w:pPr>
        <w:pStyle w:val="Standard"/>
        <w:numPr>
          <w:ilvl w:val="0"/>
          <w:numId w:val="30"/>
        </w:numPr>
        <w:tabs>
          <w:tab w:val="left" w:pos="284"/>
        </w:tabs>
        <w:suppressAutoHyphens w:val="0"/>
        <w:autoSpaceDE/>
        <w:jc w:val="both"/>
      </w:pPr>
      <w:r>
        <w:t>Oferta – oferta złożona przez Wykonawcę w niniejszym postępowaniu.</w:t>
      </w:r>
    </w:p>
    <w:p w:rsidR="0070596C" w:rsidRDefault="0070596C">
      <w:pPr>
        <w:pStyle w:val="Standard"/>
      </w:pPr>
    </w:p>
    <w:p w:rsidR="0070596C" w:rsidRDefault="00B14FF8">
      <w:pPr>
        <w:pStyle w:val="Standard"/>
        <w:jc w:val="center"/>
        <w:rPr>
          <w:b/>
          <w:bCs/>
        </w:rPr>
      </w:pPr>
      <w:r>
        <w:rPr>
          <w:b/>
          <w:bCs/>
        </w:rPr>
        <w:t>§ 2</w:t>
      </w:r>
    </w:p>
    <w:p w:rsidR="0070596C" w:rsidRDefault="00B14FF8">
      <w:pPr>
        <w:pStyle w:val="Nagwek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PRZEDMIOT UMOWY, OKRES OBOWIĄZYWANIA</w:t>
      </w:r>
    </w:p>
    <w:p w:rsidR="0070596C" w:rsidRDefault="00B14FF8" w:rsidP="00507464">
      <w:pPr>
        <w:pStyle w:val="Standard"/>
        <w:numPr>
          <w:ilvl w:val="0"/>
          <w:numId w:val="69"/>
        </w:numPr>
        <w:tabs>
          <w:tab w:val="left" w:pos="284"/>
        </w:tabs>
        <w:suppressAutoHyphens w:val="0"/>
        <w:autoSpaceDE/>
        <w:jc w:val="both"/>
      </w:pPr>
      <w:r>
        <w:t xml:space="preserve">Wykonawca zobowiązuje się dostarczyć Zamawiającemu produkty na warunkach </w:t>
      </w:r>
      <w:r w:rsidR="00507464">
        <w:t xml:space="preserve">                     </w:t>
      </w:r>
      <w:r>
        <w:t xml:space="preserve">przewidzianych przepisami prawa, postanowieniami Specyfikacji Istotnych Warunków </w:t>
      </w:r>
      <w:r w:rsidR="00507464">
        <w:t xml:space="preserve">                      </w:t>
      </w:r>
      <w:r>
        <w:t>Z</w:t>
      </w:r>
      <w:r>
        <w:t>a</w:t>
      </w:r>
      <w:r>
        <w:t>mówienia, Oferty oraz Umowy.</w:t>
      </w:r>
    </w:p>
    <w:p w:rsidR="0070596C" w:rsidRDefault="00B14FF8" w:rsidP="00507464">
      <w:pPr>
        <w:pStyle w:val="Standard"/>
        <w:numPr>
          <w:ilvl w:val="0"/>
          <w:numId w:val="24"/>
        </w:numPr>
        <w:tabs>
          <w:tab w:val="left" w:pos="284"/>
        </w:tabs>
        <w:suppressAutoHyphens w:val="0"/>
        <w:autoSpaceDE/>
        <w:jc w:val="both"/>
      </w:pPr>
      <w:r>
        <w:t>Szczegółowy wykaz produktów określający ich asortyment i przewidywane ilości zawiera zał. nr 1 do Umowy.</w:t>
      </w:r>
    </w:p>
    <w:p w:rsidR="0070596C" w:rsidRDefault="00B14FF8" w:rsidP="00507464">
      <w:pPr>
        <w:pStyle w:val="Standard"/>
        <w:numPr>
          <w:ilvl w:val="0"/>
          <w:numId w:val="24"/>
        </w:numPr>
        <w:tabs>
          <w:tab w:val="left" w:pos="284"/>
        </w:tabs>
        <w:suppressAutoHyphens w:val="0"/>
        <w:autoSpaceDE/>
        <w:jc w:val="both"/>
      </w:pPr>
      <w:r>
        <w:t>Wielkości przewidziane w zał. nr 1 do Umowy są wielkościami maksymalnymi. Zam</w:t>
      </w:r>
      <w:r>
        <w:t>a</w:t>
      </w:r>
      <w:r>
        <w:t>wiający zastrzega sobie możliwość zmniejszenia ilości zamawianych produktów w zależności od bieżących potrzeb.</w:t>
      </w:r>
    </w:p>
    <w:p w:rsidR="0070596C" w:rsidRDefault="00B14FF8" w:rsidP="00507464">
      <w:pPr>
        <w:pStyle w:val="Standard"/>
        <w:numPr>
          <w:ilvl w:val="0"/>
          <w:numId w:val="24"/>
        </w:numPr>
        <w:tabs>
          <w:tab w:val="left" w:pos="284"/>
        </w:tabs>
        <w:suppressAutoHyphens w:val="0"/>
        <w:autoSpaceDE/>
        <w:jc w:val="both"/>
      </w:pPr>
      <w:r>
        <w:lastRenderedPageBreak/>
        <w:t xml:space="preserve">W sytuacji zmniejszenia ilości zamawianych produktów, o którym mowa w ust. 3, </w:t>
      </w:r>
      <w:r w:rsidR="00507464">
        <w:t xml:space="preserve">                   </w:t>
      </w:r>
      <w:r>
        <w:t>Wykonawcy nie przysługuje żadne roszczenie o wykonanie całości dostaw i zapłatę ceny za produkty, na które Zamawiający nie złożył zamówienia.</w:t>
      </w:r>
    </w:p>
    <w:p w:rsidR="0070596C" w:rsidRDefault="00B14FF8" w:rsidP="00507464">
      <w:pPr>
        <w:pStyle w:val="Standard"/>
        <w:numPr>
          <w:ilvl w:val="0"/>
          <w:numId w:val="24"/>
        </w:numPr>
        <w:tabs>
          <w:tab w:val="left" w:pos="284"/>
        </w:tabs>
        <w:suppressAutoHyphens w:val="0"/>
        <w:autoSpaceDE/>
        <w:jc w:val="both"/>
      </w:pPr>
      <w:r>
        <w:t>Wykonawca oświadcza, że dostarczane produkty posiadają zezwolenia na dopuszczenie do obrotu na terytorium Rzeczypospolitej Polskiej.</w:t>
      </w:r>
    </w:p>
    <w:p w:rsidR="0070596C" w:rsidRDefault="00B14FF8" w:rsidP="00507464">
      <w:pPr>
        <w:pStyle w:val="Standard"/>
        <w:numPr>
          <w:ilvl w:val="0"/>
          <w:numId w:val="24"/>
        </w:numPr>
        <w:tabs>
          <w:tab w:val="left" w:pos="284"/>
        </w:tabs>
        <w:suppressAutoHyphens w:val="0"/>
        <w:autoSpaceDE/>
        <w:jc w:val="both"/>
      </w:pPr>
      <w:r>
        <w:t xml:space="preserve">Wykonawca zobowiązuje się dostarczać wraz z asortymentem – ulotki w języku polskim, </w:t>
      </w:r>
      <w:r w:rsidR="00507464">
        <w:t xml:space="preserve">  </w:t>
      </w:r>
      <w:r>
        <w:t>zawierające wszystkie niezbędne dla bezpośredniego użytkowania informacje, instrukcje w języku polskim dotyczące magazynowania i przechowywania preparatów.</w:t>
      </w:r>
    </w:p>
    <w:p w:rsidR="0070596C" w:rsidRDefault="00B14FF8" w:rsidP="00507464">
      <w:pPr>
        <w:pStyle w:val="Standard"/>
        <w:widowControl w:val="0"/>
        <w:numPr>
          <w:ilvl w:val="0"/>
          <w:numId w:val="24"/>
        </w:numPr>
        <w:tabs>
          <w:tab w:val="left" w:pos="284"/>
        </w:tabs>
        <w:autoSpaceDE/>
        <w:jc w:val="both"/>
      </w:pPr>
      <w:r>
        <w:t>Wykonawca zobowiązuję się dostarczyć przedmiot umowy opakowany w sposób zapewniający jego całość i nienaruszalność oraz zapewnić jego zabezpieczenie przed uszkodzeniem podczas transportu.</w:t>
      </w:r>
    </w:p>
    <w:p w:rsidR="0070596C" w:rsidRDefault="00B14FF8" w:rsidP="00507464">
      <w:pPr>
        <w:pStyle w:val="Standard"/>
        <w:numPr>
          <w:ilvl w:val="0"/>
          <w:numId w:val="24"/>
        </w:numPr>
        <w:tabs>
          <w:tab w:val="left" w:pos="284"/>
        </w:tabs>
        <w:suppressAutoHyphens w:val="0"/>
        <w:autoSpaceDE/>
        <w:jc w:val="both"/>
      </w:pPr>
      <w:r>
        <w:t xml:space="preserve">Dostarczany asortyment musi posiadać termin przydatności nie krótszy niż 12 miesięcy </w:t>
      </w:r>
      <w:r w:rsidR="00507464">
        <w:t xml:space="preserve">              </w:t>
      </w:r>
      <w:r>
        <w:t>l</w:t>
      </w:r>
      <w:r>
        <w:t>i</w:t>
      </w:r>
      <w:r>
        <w:t>czony od daty dostarczenia poszczególnej dostawy.</w:t>
      </w:r>
    </w:p>
    <w:p w:rsidR="0070596C" w:rsidRDefault="00B14FF8" w:rsidP="00507464">
      <w:pPr>
        <w:pStyle w:val="Standard"/>
        <w:numPr>
          <w:ilvl w:val="0"/>
          <w:numId w:val="24"/>
        </w:numPr>
        <w:tabs>
          <w:tab w:val="left" w:pos="284"/>
        </w:tabs>
        <w:suppressAutoHyphens w:val="0"/>
        <w:autoSpaceDE/>
        <w:jc w:val="both"/>
      </w:pPr>
      <w:r>
        <w:t>Umowa zostaje zawarta na okres 12 miesięcy określony od dnia …. 2020 r. do dnia …2021 r.</w:t>
      </w:r>
    </w:p>
    <w:p w:rsidR="0070596C" w:rsidRDefault="00B14FF8">
      <w:pPr>
        <w:pStyle w:val="Nagwek1"/>
        <w:spacing w:before="0" w:after="0"/>
        <w:ind w:left="431" w:hanging="431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70596C" w:rsidRDefault="00B14FF8">
      <w:pPr>
        <w:pStyle w:val="Nagwek1"/>
        <w:spacing w:before="0" w:after="0"/>
        <w:ind w:left="431" w:hanging="431"/>
        <w:jc w:val="center"/>
        <w:rPr>
          <w:sz w:val="24"/>
          <w:szCs w:val="24"/>
        </w:rPr>
      </w:pPr>
      <w:r>
        <w:rPr>
          <w:sz w:val="24"/>
          <w:szCs w:val="24"/>
        </w:rPr>
        <w:t>WARUNKI DOSTAWY</w:t>
      </w:r>
    </w:p>
    <w:p w:rsidR="0070596C" w:rsidRDefault="00B14FF8" w:rsidP="00507464">
      <w:pPr>
        <w:pStyle w:val="Standard"/>
        <w:numPr>
          <w:ilvl w:val="0"/>
          <w:numId w:val="70"/>
        </w:numPr>
        <w:tabs>
          <w:tab w:val="left" w:pos="284"/>
        </w:tabs>
        <w:suppressAutoHyphens w:val="0"/>
        <w:autoSpaceDE/>
        <w:jc w:val="both"/>
      </w:pPr>
      <w:r>
        <w:t>Miejscem dostawy produktów jest siedziba Zamawiającego -  magazyn.</w:t>
      </w:r>
    </w:p>
    <w:p w:rsidR="0070596C" w:rsidRDefault="00B14FF8" w:rsidP="00507464">
      <w:pPr>
        <w:pStyle w:val="Standard"/>
        <w:numPr>
          <w:ilvl w:val="0"/>
          <w:numId w:val="23"/>
        </w:numPr>
        <w:tabs>
          <w:tab w:val="left" w:pos="284"/>
        </w:tabs>
        <w:suppressAutoHyphens w:val="0"/>
        <w:autoSpaceDE/>
        <w:jc w:val="both"/>
      </w:pPr>
      <w:r>
        <w:t>Dostawa następować będzie sukcesywnie, na podstawie zamówień częściowych skład</w:t>
      </w:r>
      <w:r>
        <w:t>a</w:t>
      </w:r>
      <w:r>
        <w:t>nych przez upoważnionego przedstawiciela Zamawiającego, określających dany asortyment i zamawiane ilości, składanych faksem na numer .......... lub drogą elektroniczną na adres:............</w:t>
      </w:r>
    </w:p>
    <w:p w:rsidR="0070596C" w:rsidRDefault="00B14FF8" w:rsidP="00507464">
      <w:pPr>
        <w:pStyle w:val="Standard"/>
        <w:numPr>
          <w:ilvl w:val="0"/>
          <w:numId w:val="23"/>
        </w:numPr>
        <w:tabs>
          <w:tab w:val="left" w:pos="284"/>
        </w:tabs>
        <w:suppressAutoHyphens w:val="0"/>
        <w:autoSpaceDE/>
        <w:jc w:val="both"/>
      </w:pPr>
      <w:r>
        <w:t>Termin dostawy danego asortymentu wynosi maksymalnie 5 dni roboczych od daty zł</w:t>
      </w:r>
      <w:r>
        <w:t>o</w:t>
      </w:r>
      <w:r>
        <w:t>żenia zamówienia. Za dni robocze strony uznają dni od poniedziałku do piątku. Wykonawca zobowi</w:t>
      </w:r>
      <w:r>
        <w:t>ą</w:t>
      </w:r>
      <w:r>
        <w:t>zuje się dostarczyć towar w godzinach  7</w:t>
      </w:r>
      <w:r>
        <w:rPr>
          <w:vertAlign w:val="superscript"/>
        </w:rPr>
        <w:t xml:space="preserve">30 </w:t>
      </w:r>
      <w:r>
        <w:t xml:space="preserve"> do 14</w:t>
      </w:r>
      <w:r>
        <w:rPr>
          <w:vertAlign w:val="superscript"/>
        </w:rPr>
        <w:t>00</w:t>
      </w:r>
      <w:r>
        <w:t>.</w:t>
      </w:r>
    </w:p>
    <w:p w:rsidR="0070596C" w:rsidRDefault="00B14FF8" w:rsidP="00507464">
      <w:pPr>
        <w:pStyle w:val="Standard"/>
        <w:numPr>
          <w:ilvl w:val="0"/>
          <w:numId w:val="23"/>
        </w:numPr>
        <w:tabs>
          <w:tab w:val="left" w:pos="284"/>
        </w:tabs>
        <w:suppressAutoHyphens w:val="0"/>
        <w:autoSpaceDE/>
        <w:jc w:val="both"/>
      </w:pPr>
      <w:r>
        <w:t xml:space="preserve">W przypadku, jeżeli Wykonawca nie wywiąże się z zamówienia a zaistnieje konieczność </w:t>
      </w:r>
      <w:r w:rsidR="00507464">
        <w:t xml:space="preserve">                </w:t>
      </w:r>
      <w:r>
        <w:t xml:space="preserve">pilnego zakupu danego asortymentu będącego przedmiotem niniejszej umowy Zamawiający </w:t>
      </w:r>
      <w:r w:rsidR="00507464">
        <w:t xml:space="preserve">    </w:t>
      </w:r>
      <w:r>
        <w:t>o</w:t>
      </w:r>
      <w:r>
        <w:t>b</w:t>
      </w:r>
      <w:r>
        <w:t>ciąży Wykonawcę różnicą w cenie miedzy ceną umowną a ceną zakupu u innego Dostawcy.</w:t>
      </w:r>
    </w:p>
    <w:p w:rsidR="0070596C" w:rsidRDefault="00B14FF8">
      <w:pPr>
        <w:pStyle w:val="Standard"/>
        <w:jc w:val="center"/>
        <w:rPr>
          <w:b/>
          <w:bCs/>
        </w:rPr>
      </w:pPr>
      <w:r>
        <w:rPr>
          <w:b/>
          <w:bCs/>
        </w:rPr>
        <w:t>§ 4</w:t>
      </w:r>
    </w:p>
    <w:p w:rsidR="0070596C" w:rsidRDefault="00B14FF8">
      <w:pPr>
        <w:pStyle w:val="Nagwek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ODBIÓR, REKLAMACJE</w:t>
      </w:r>
    </w:p>
    <w:p w:rsidR="0070596C" w:rsidRDefault="00B14FF8" w:rsidP="00507464">
      <w:pPr>
        <w:pStyle w:val="Standard"/>
        <w:numPr>
          <w:ilvl w:val="0"/>
          <w:numId w:val="71"/>
        </w:numPr>
        <w:tabs>
          <w:tab w:val="left" w:pos="284"/>
        </w:tabs>
        <w:suppressAutoHyphens w:val="0"/>
        <w:autoSpaceDE/>
        <w:jc w:val="both"/>
      </w:pPr>
      <w:r>
        <w:t>Odbiór produktów odbywać się będzie w miejscu dostawy.</w:t>
      </w:r>
    </w:p>
    <w:p w:rsidR="0070596C" w:rsidRDefault="00B14FF8" w:rsidP="00507464">
      <w:pPr>
        <w:pStyle w:val="Standard"/>
        <w:numPr>
          <w:ilvl w:val="0"/>
          <w:numId w:val="27"/>
        </w:numPr>
        <w:tabs>
          <w:tab w:val="left" w:pos="284"/>
        </w:tabs>
        <w:suppressAutoHyphens w:val="0"/>
        <w:autoSpaceDE/>
        <w:jc w:val="both"/>
      </w:pPr>
      <w:r>
        <w:t xml:space="preserve">Zamawiający zobowiązuje się do zbadania dostarczonego asortymentu pod względem </w:t>
      </w:r>
      <w:r w:rsidR="00507464">
        <w:t xml:space="preserve">                   </w:t>
      </w:r>
      <w:r>
        <w:t>il</w:t>
      </w:r>
      <w:r>
        <w:t>o</w:t>
      </w:r>
      <w:r>
        <w:t xml:space="preserve">ściowym w dniu odbioru. W przypadku braków ilościowych w danym </w:t>
      </w:r>
      <w:r w:rsidR="00507464">
        <w:t xml:space="preserve">                                          </w:t>
      </w:r>
      <w:r>
        <w:t xml:space="preserve">asortymencie, Zamawiający powiadomi o tym fakcie Wykonawcę faksem lub drogą </w:t>
      </w:r>
      <w:r w:rsidR="00507464">
        <w:t xml:space="preserve">                        </w:t>
      </w:r>
      <w:r>
        <w:t xml:space="preserve">elektroniczną. W takiej sytuacji Wykonawca niezwłocznie, nie później niż w terminie 2 dni </w:t>
      </w:r>
      <w:r w:rsidR="00507464">
        <w:t xml:space="preserve">            </w:t>
      </w:r>
      <w:r>
        <w:t>r</w:t>
      </w:r>
      <w:r>
        <w:t>o</w:t>
      </w:r>
      <w:r>
        <w:t>boczych, uzupełni dostawę.</w:t>
      </w:r>
    </w:p>
    <w:p w:rsidR="0070596C" w:rsidRDefault="00B14FF8" w:rsidP="00507464">
      <w:pPr>
        <w:pStyle w:val="Standard"/>
        <w:numPr>
          <w:ilvl w:val="0"/>
          <w:numId w:val="27"/>
        </w:numPr>
        <w:tabs>
          <w:tab w:val="left" w:pos="284"/>
        </w:tabs>
        <w:suppressAutoHyphens w:val="0"/>
        <w:autoSpaceDE/>
        <w:jc w:val="both"/>
      </w:pPr>
      <w:r>
        <w:t xml:space="preserve">Wykonawca dołoży najwyższej staranności, by dostarczany asortyment był wolny od wad fizycznych. Wykonawca jest odpowiedzialny względem Zamawiającego za wszelkie wady </w:t>
      </w:r>
      <w:r w:rsidR="00507464">
        <w:t xml:space="preserve">                    </w:t>
      </w:r>
      <w:r>
        <w:t>f</w:t>
      </w:r>
      <w:r>
        <w:t>i</w:t>
      </w:r>
      <w:r>
        <w:t>zyczne oraz wady prawne (rękojmia).</w:t>
      </w:r>
    </w:p>
    <w:p w:rsidR="0070596C" w:rsidRDefault="00B14FF8" w:rsidP="00507464">
      <w:pPr>
        <w:pStyle w:val="Standard"/>
        <w:numPr>
          <w:ilvl w:val="0"/>
          <w:numId w:val="27"/>
        </w:numPr>
        <w:tabs>
          <w:tab w:val="left" w:pos="284"/>
        </w:tabs>
        <w:suppressAutoHyphens w:val="0"/>
        <w:autoSpaceDE/>
        <w:jc w:val="both"/>
      </w:pPr>
      <w:r>
        <w:t>W przypadku stwierdzenia wad fizycznych w dostarczonym asortymencie, Zamawiaj</w:t>
      </w:r>
      <w:r>
        <w:t>ą</w:t>
      </w:r>
      <w:r>
        <w:t xml:space="preserve">cemu służy prawo zgłoszenia reklamacji faksem lub drogą elektroniczną w terminie 14 dni licząc </w:t>
      </w:r>
      <w:r w:rsidR="00507464">
        <w:t xml:space="preserve">                  </w:t>
      </w:r>
      <w:r>
        <w:t>od daty dostawy. Po otrzymaniu reklamacji Wykonawca ma obowiązek niezwłocznie, a w każdym przypadku nie później niż w terminie 2 dni roboczych, rozpatrzyć reklamację i poinformować o tym Zamawiającego.</w:t>
      </w:r>
    </w:p>
    <w:p w:rsidR="0070596C" w:rsidRDefault="00B14FF8" w:rsidP="00507464">
      <w:pPr>
        <w:pStyle w:val="Standard"/>
        <w:numPr>
          <w:ilvl w:val="0"/>
          <w:numId w:val="27"/>
        </w:numPr>
        <w:tabs>
          <w:tab w:val="left" w:pos="284"/>
        </w:tabs>
        <w:suppressAutoHyphens w:val="0"/>
        <w:autoSpaceDE/>
        <w:jc w:val="both"/>
      </w:pPr>
      <w:r>
        <w:t>W przypadku uznania reklamacji Wykonawca dostarczy na swój koszt, zamiast asortyme</w:t>
      </w:r>
      <w:r>
        <w:t>n</w:t>
      </w:r>
      <w:r>
        <w:t xml:space="preserve">tu wadliwego taką samą ilość asortymentu wolnego od wad w następnym dniu roboczym. Wraz </w:t>
      </w:r>
      <w:r w:rsidR="00507464">
        <w:t xml:space="preserve">                 </w:t>
      </w:r>
      <w:r>
        <w:t>z dostawą asortymentu wolnego od wad Zamawiający zwróci Wykonawcy asortyment w</w:t>
      </w:r>
      <w:r>
        <w:t>a</w:t>
      </w:r>
      <w:r>
        <w:t>dliwy.</w:t>
      </w:r>
    </w:p>
    <w:p w:rsidR="0070596C" w:rsidRDefault="00B14FF8" w:rsidP="00507464">
      <w:pPr>
        <w:pStyle w:val="Standard"/>
        <w:numPr>
          <w:ilvl w:val="0"/>
          <w:numId w:val="27"/>
        </w:numPr>
        <w:tabs>
          <w:tab w:val="left" w:pos="284"/>
        </w:tabs>
        <w:suppressAutoHyphens w:val="0"/>
        <w:autoSpaceDE/>
        <w:jc w:val="both"/>
      </w:pPr>
      <w:r>
        <w:lastRenderedPageBreak/>
        <w:t>Brak odpowiedzi na złożoną reklamację w terminie, o którym mowa w ust. 4 jest jednoznaczny z jej uwzględnieniem i koniecznością dostawy asortymentu wolnego od wad w następnym dniu roboczym.</w:t>
      </w:r>
    </w:p>
    <w:p w:rsidR="0070596C" w:rsidRDefault="00B14FF8" w:rsidP="00507464">
      <w:pPr>
        <w:pStyle w:val="Standard"/>
        <w:numPr>
          <w:ilvl w:val="0"/>
          <w:numId w:val="27"/>
        </w:numPr>
        <w:tabs>
          <w:tab w:val="left" w:pos="284"/>
        </w:tabs>
        <w:suppressAutoHyphens w:val="0"/>
        <w:autoSpaceDE/>
        <w:jc w:val="both"/>
      </w:pPr>
      <w:r>
        <w:t>Dokonanie odbioru asortymentu przez Zamawiającego nie zwalnia Wykonawcy od obowiązków, o którym mowa w ust. 4 - 5.</w:t>
      </w:r>
    </w:p>
    <w:p w:rsidR="0070596C" w:rsidRDefault="00B14FF8" w:rsidP="00507464">
      <w:pPr>
        <w:pStyle w:val="Standard"/>
        <w:numPr>
          <w:ilvl w:val="0"/>
          <w:numId w:val="27"/>
        </w:numPr>
        <w:tabs>
          <w:tab w:val="left" w:pos="284"/>
        </w:tabs>
        <w:suppressAutoHyphens w:val="0"/>
        <w:autoSpaceDE/>
        <w:jc w:val="both"/>
      </w:pPr>
      <w:r>
        <w:t>Wykonawca nie może ograniczyć lub wyłączyć swojej odpowiedzialności z tytułu ręko</w:t>
      </w:r>
      <w:r>
        <w:t>j</w:t>
      </w:r>
      <w:r>
        <w:t>mi.</w:t>
      </w: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B14FF8">
      <w:pPr>
        <w:pStyle w:val="Nagwek1"/>
        <w:spacing w:before="0" w:after="0"/>
        <w:ind w:left="431" w:hanging="431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70596C" w:rsidRDefault="00B14FF8">
      <w:pPr>
        <w:pStyle w:val="Nagwek1"/>
        <w:spacing w:before="0" w:after="0"/>
        <w:ind w:left="431" w:hanging="431"/>
        <w:jc w:val="center"/>
        <w:rPr>
          <w:sz w:val="24"/>
          <w:szCs w:val="24"/>
        </w:rPr>
      </w:pPr>
      <w:r>
        <w:rPr>
          <w:sz w:val="24"/>
          <w:szCs w:val="24"/>
        </w:rPr>
        <w:t>WYNAGRODZENIE</w:t>
      </w:r>
    </w:p>
    <w:p w:rsidR="0070596C" w:rsidRDefault="00B14FF8" w:rsidP="00507464">
      <w:pPr>
        <w:pStyle w:val="Standard"/>
        <w:numPr>
          <w:ilvl w:val="0"/>
          <w:numId w:val="72"/>
        </w:numPr>
        <w:tabs>
          <w:tab w:val="left" w:pos="284"/>
        </w:tabs>
        <w:suppressAutoHyphens w:val="0"/>
        <w:autoSpaceDE/>
        <w:jc w:val="both"/>
      </w:pPr>
      <w:r>
        <w:t>Na podstawie Oferty, z tytułu dostawy nici chirurgicznych, opatrunków o której mowa w § 2 ust. 1 Umowy, Wykonawca otrzyma maksymalne wynagrodzenie w wysokości ..........zł netto, tj. .......... zł. brutto.</w:t>
      </w:r>
    </w:p>
    <w:p w:rsidR="0070596C" w:rsidRDefault="00B14FF8" w:rsidP="00507464">
      <w:pPr>
        <w:pStyle w:val="Standard"/>
        <w:numPr>
          <w:ilvl w:val="0"/>
          <w:numId w:val="45"/>
        </w:numPr>
        <w:tabs>
          <w:tab w:val="left" w:pos="284"/>
        </w:tabs>
        <w:suppressAutoHyphens w:val="0"/>
        <w:autoSpaceDE/>
        <w:jc w:val="both"/>
      </w:pPr>
      <w:r>
        <w:t>W przypadku zmniejszenia ilości zamawianego asortymentu, o którym mowa w § 2 ust. 3 Umowy, Wykonawca otrzyma odpowiednio zmniejszone wynagrodzenie.</w:t>
      </w:r>
    </w:p>
    <w:p w:rsidR="0070596C" w:rsidRDefault="00B14FF8" w:rsidP="00507464">
      <w:pPr>
        <w:pStyle w:val="Standard"/>
        <w:numPr>
          <w:ilvl w:val="0"/>
          <w:numId w:val="45"/>
        </w:numPr>
        <w:tabs>
          <w:tab w:val="left" w:pos="284"/>
        </w:tabs>
        <w:suppressAutoHyphens w:val="0"/>
        <w:autoSpaceDE/>
        <w:jc w:val="both"/>
      </w:pPr>
      <w:r>
        <w:t>Za każdą wykonaną dostawę Zamawiający zapłaci wynagrodzenie obliczone jako iloczyn fa</w:t>
      </w:r>
      <w:r>
        <w:t>k</w:t>
      </w:r>
      <w:r>
        <w:t>tycznie dostarczonego asortymentu i ceny jednostkowej wynikającej z Oferty, przelewem na r</w:t>
      </w:r>
      <w:r>
        <w:t>a</w:t>
      </w:r>
      <w:r>
        <w:t>chunek bankowy Wykonawcy wskazany przez niego na fakturze.</w:t>
      </w:r>
    </w:p>
    <w:p w:rsidR="0070596C" w:rsidRDefault="00B14FF8" w:rsidP="00507464">
      <w:pPr>
        <w:pStyle w:val="Standard"/>
        <w:numPr>
          <w:ilvl w:val="0"/>
          <w:numId w:val="45"/>
        </w:numPr>
        <w:tabs>
          <w:tab w:val="left" w:pos="284"/>
        </w:tabs>
        <w:suppressAutoHyphens w:val="0"/>
        <w:autoSpaceDE/>
        <w:jc w:val="both"/>
      </w:pPr>
      <w:r>
        <w:t xml:space="preserve">Płatności będą dokonywane przez Zamawiającego </w:t>
      </w:r>
      <w:r>
        <w:rPr>
          <w:lang w:eastAsia="pl-PL"/>
        </w:rPr>
        <w:t>w terminie do ………….. dni/30 dni</w:t>
      </w:r>
      <w:r>
        <w:rPr>
          <w:color w:val="FF0000"/>
          <w:lang w:eastAsia="pl-PL"/>
        </w:rPr>
        <w:t xml:space="preserve">                     </w:t>
      </w:r>
      <w:r>
        <w:rPr>
          <w:lang w:eastAsia="pl-PL"/>
        </w:rPr>
        <w:t>- dotyczy pakietów 1, 2</w:t>
      </w:r>
      <w:r>
        <w:rPr>
          <w:color w:val="FF0000"/>
          <w:lang w:eastAsia="pl-PL"/>
        </w:rPr>
        <w:t xml:space="preserve"> </w:t>
      </w:r>
      <w:r>
        <w:rPr>
          <w:lang w:eastAsia="pl-PL"/>
        </w:rPr>
        <w:t>od doręczenia</w:t>
      </w:r>
      <w:r>
        <w:t xml:space="preserve"> Zamawiającemu prawidłowo wystawionej faktury lub r</w:t>
      </w:r>
      <w:r>
        <w:t>a</w:t>
      </w:r>
      <w:r>
        <w:t>chunku. Za datę płatności uważa się dzień obciążenia rachunku bankowego Zamawiającego.</w:t>
      </w:r>
    </w:p>
    <w:p w:rsidR="0070596C" w:rsidRDefault="00B14FF8" w:rsidP="00507464">
      <w:pPr>
        <w:pStyle w:val="Standard"/>
        <w:numPr>
          <w:ilvl w:val="0"/>
          <w:numId w:val="45"/>
        </w:numPr>
        <w:tabs>
          <w:tab w:val="left" w:pos="284"/>
        </w:tabs>
        <w:suppressAutoHyphens w:val="0"/>
        <w:autoSpaceDE/>
        <w:jc w:val="both"/>
      </w:pPr>
      <w:r>
        <w:t>Wszelkie płatności będą dokonywane w złotych polskich.</w:t>
      </w:r>
    </w:p>
    <w:p w:rsidR="0070596C" w:rsidRDefault="00B14FF8" w:rsidP="00507464">
      <w:pPr>
        <w:pStyle w:val="Standard"/>
        <w:numPr>
          <w:ilvl w:val="0"/>
          <w:numId w:val="45"/>
        </w:numPr>
        <w:tabs>
          <w:tab w:val="left" w:pos="284"/>
        </w:tabs>
        <w:suppressAutoHyphens w:val="0"/>
        <w:autoSpaceDE/>
        <w:jc w:val="both"/>
      </w:pPr>
      <w:r>
        <w:t xml:space="preserve">Ceny jednostkowe wskazane w Ofercie obejmują wszelkie koszty związane z dostawą, w tym opakowaniem, przewozem, </w:t>
      </w:r>
      <w:bookmarkStart w:id="2" w:name="_GoBack"/>
      <w:bookmarkEnd w:id="2"/>
      <w:r>
        <w:t>załadunkiem, rozładunkiem, opłatami celnymi oraz podatkami wyn</w:t>
      </w:r>
      <w:r>
        <w:t>i</w:t>
      </w:r>
      <w:r>
        <w:t>kającymi z obowiązujących przepisów, a także wszelkie inne koszty, do których zapłaty w</w:t>
      </w:r>
      <w:r>
        <w:t>y</w:t>
      </w:r>
      <w:r>
        <w:t>raźnie w Umowie nie zobowiązano Zamawiającego oraz nie podlegają zmianie przez cały okres ob</w:t>
      </w:r>
      <w:r>
        <w:t>o</w:t>
      </w:r>
      <w:r>
        <w:t>wiązywania umowy.</w:t>
      </w:r>
    </w:p>
    <w:p w:rsidR="0070596C" w:rsidRDefault="0070596C">
      <w:pPr>
        <w:pStyle w:val="Standard"/>
        <w:jc w:val="center"/>
        <w:rPr>
          <w:b/>
          <w:bCs/>
          <w:color w:val="FF0000"/>
        </w:rPr>
      </w:pPr>
    </w:p>
    <w:p w:rsidR="0070596C" w:rsidRDefault="00B14FF8">
      <w:pPr>
        <w:pStyle w:val="Standard"/>
        <w:jc w:val="center"/>
        <w:rPr>
          <w:b/>
          <w:bCs/>
        </w:rPr>
      </w:pPr>
      <w:r>
        <w:rPr>
          <w:b/>
          <w:bCs/>
        </w:rPr>
        <w:t>§ 6</w:t>
      </w:r>
    </w:p>
    <w:p w:rsidR="0070596C" w:rsidRDefault="00B14FF8">
      <w:pPr>
        <w:pStyle w:val="Standard"/>
        <w:jc w:val="center"/>
        <w:rPr>
          <w:b/>
          <w:bCs/>
          <w:caps/>
        </w:rPr>
      </w:pPr>
      <w:r>
        <w:rPr>
          <w:b/>
          <w:bCs/>
          <w:caps/>
        </w:rPr>
        <w:t>KARY UMOWNE I ODSTĄPIENIE OD UMOWY</w:t>
      </w:r>
    </w:p>
    <w:p w:rsidR="0070596C" w:rsidRDefault="00B14FF8">
      <w:pPr>
        <w:pStyle w:val="Standard"/>
        <w:numPr>
          <w:ilvl w:val="0"/>
          <w:numId w:val="73"/>
        </w:numPr>
        <w:tabs>
          <w:tab w:val="left" w:pos="1146"/>
        </w:tabs>
        <w:suppressAutoHyphens w:val="0"/>
        <w:autoSpaceDE/>
        <w:ind w:left="720" w:hanging="720"/>
        <w:jc w:val="both"/>
      </w:pPr>
      <w:r>
        <w:t>Wykonawca zapłaci Zamawiającemu kary umowne:</w:t>
      </w:r>
    </w:p>
    <w:p w:rsidR="0070596C" w:rsidRDefault="00B14FF8">
      <w:pPr>
        <w:pStyle w:val="Standard"/>
        <w:numPr>
          <w:ilvl w:val="1"/>
          <w:numId w:val="47"/>
        </w:numPr>
        <w:tabs>
          <w:tab w:val="left" w:pos="1702"/>
        </w:tabs>
        <w:suppressAutoHyphens w:val="0"/>
        <w:autoSpaceDE/>
        <w:ind w:left="851" w:hanging="425"/>
        <w:jc w:val="both"/>
      </w:pPr>
      <w:r>
        <w:t>w wysokości 0,2% maksymalnego wynagrodzenia brutto, o którym mowa w § 5 ust.1 Umowy - za każdy rozpoczęty dzień opóźnienia w dostawie zamówionego asortymentu po terminie określonym w § 3 ust. 3 Umowy;</w:t>
      </w:r>
    </w:p>
    <w:p w:rsidR="0070596C" w:rsidRDefault="00B14FF8">
      <w:pPr>
        <w:pStyle w:val="Standard"/>
        <w:widowControl w:val="0"/>
        <w:numPr>
          <w:ilvl w:val="1"/>
          <w:numId w:val="47"/>
        </w:numPr>
        <w:tabs>
          <w:tab w:val="left" w:pos="1702"/>
        </w:tabs>
        <w:autoSpaceDE/>
        <w:ind w:left="851" w:hanging="425"/>
        <w:jc w:val="both"/>
      </w:pPr>
      <w:r>
        <w:t>w wysokości 0,2% maksymalnego wynagrodzenia brutto, o którym mowa w § 5 ust.1 Umowy - za każdy rozpoczęty dzień opóźnienia w uzupełnieniu dostawy po terminie określonym w § 4 ust. 2 Umowy;</w:t>
      </w:r>
    </w:p>
    <w:p w:rsidR="0070596C" w:rsidRDefault="00B14FF8">
      <w:pPr>
        <w:pStyle w:val="Standard"/>
        <w:numPr>
          <w:ilvl w:val="1"/>
          <w:numId w:val="47"/>
        </w:numPr>
        <w:tabs>
          <w:tab w:val="left" w:pos="1702"/>
        </w:tabs>
        <w:suppressAutoHyphens w:val="0"/>
        <w:autoSpaceDE/>
        <w:ind w:left="851" w:hanging="425"/>
        <w:jc w:val="both"/>
      </w:pPr>
      <w:r>
        <w:t>w wysokości 0,2% maksymalnego wynagrodzenia brutto, o którym mowa w § 5 ust.1 Umowy - za każdy rozpoczęty dzień opóźnienia w dostarczeniu asortymentu wolnego od wad, po terminach określonym w § 4 ust. 5 – 6 Umowy;</w:t>
      </w:r>
    </w:p>
    <w:p w:rsidR="0070596C" w:rsidRDefault="00B14FF8">
      <w:pPr>
        <w:pStyle w:val="Textbodyindent"/>
        <w:numPr>
          <w:ilvl w:val="1"/>
          <w:numId w:val="47"/>
        </w:numPr>
        <w:tabs>
          <w:tab w:val="left" w:pos="1702"/>
        </w:tabs>
        <w:suppressAutoHyphens w:val="0"/>
        <w:ind w:left="851" w:hanging="425"/>
      </w:pPr>
      <w:r>
        <w:t>z tytułu odstąpienia od umowy przez Zamawiającego lub Wykonawcę z przyczyn leż</w:t>
      </w:r>
      <w:r>
        <w:t>ą</w:t>
      </w:r>
      <w:r>
        <w:t>cych po stronie Wykonawcy w wysokości 10% maksymalnego wynagrodzenia umo</w:t>
      </w:r>
      <w:r>
        <w:t>w</w:t>
      </w:r>
      <w:r>
        <w:t>nego brutto, określonego w § 5 ust. 1 Umowy.</w:t>
      </w:r>
    </w:p>
    <w:p w:rsidR="0070596C" w:rsidRDefault="00B14FF8">
      <w:pPr>
        <w:pStyle w:val="Standard"/>
        <w:numPr>
          <w:ilvl w:val="0"/>
          <w:numId w:val="47"/>
        </w:numPr>
        <w:tabs>
          <w:tab w:val="left" w:pos="426"/>
        </w:tabs>
        <w:suppressAutoHyphens w:val="0"/>
        <w:autoSpaceDE/>
        <w:ind w:left="426" w:hanging="426"/>
        <w:jc w:val="both"/>
      </w:pPr>
      <w:r>
        <w:t>Wykonawca wyraża zgodę na potrącenie kar umownych z wynagrodzenia należnego z tytułu realizacji dostaw wynikających z Umowy</w:t>
      </w:r>
      <w:r>
        <w:rPr>
          <w:spacing w:val="-3"/>
        </w:rPr>
        <w:t>.</w:t>
      </w:r>
    </w:p>
    <w:p w:rsidR="0070596C" w:rsidRDefault="00B14FF8">
      <w:pPr>
        <w:pStyle w:val="Standard"/>
        <w:numPr>
          <w:ilvl w:val="0"/>
          <w:numId w:val="47"/>
        </w:numPr>
        <w:tabs>
          <w:tab w:val="left" w:pos="426"/>
        </w:tabs>
        <w:suppressAutoHyphens w:val="0"/>
        <w:autoSpaceDE/>
        <w:ind w:left="426" w:hanging="426"/>
        <w:jc w:val="both"/>
        <w:rPr>
          <w:spacing w:val="-3"/>
        </w:rPr>
      </w:pPr>
      <w:r>
        <w:rPr>
          <w:spacing w:val="-3"/>
        </w:rPr>
        <w:t>Zamawiający zastrzega sobie możliwość dochodzenia odszkodowania uzupełniającego do wysokości poniesionej szkody.</w:t>
      </w:r>
    </w:p>
    <w:p w:rsidR="0070596C" w:rsidRDefault="00B14FF8">
      <w:pPr>
        <w:pStyle w:val="Standard"/>
        <w:numPr>
          <w:ilvl w:val="0"/>
          <w:numId w:val="47"/>
        </w:numPr>
        <w:tabs>
          <w:tab w:val="left" w:pos="852"/>
        </w:tabs>
        <w:suppressAutoHyphens w:val="0"/>
        <w:autoSpaceDE/>
        <w:ind w:left="426" w:hanging="426"/>
        <w:jc w:val="both"/>
      </w:pPr>
      <w:r>
        <w:lastRenderedPageBreak/>
        <w:t>Zamawiającemu, poza przypadkami opisanymi w kodeksie cywilnym, przysługuje prawo do odstąpienia od umowy:</w:t>
      </w:r>
    </w:p>
    <w:p w:rsidR="0070596C" w:rsidRDefault="00B14FF8">
      <w:pPr>
        <w:pStyle w:val="Standard"/>
        <w:widowControl w:val="0"/>
        <w:numPr>
          <w:ilvl w:val="1"/>
          <w:numId w:val="47"/>
        </w:numPr>
        <w:tabs>
          <w:tab w:val="left" w:pos="1702"/>
        </w:tabs>
        <w:autoSpaceDE/>
        <w:ind w:left="851" w:hanging="425"/>
        <w:jc w:val="both"/>
      </w:pPr>
      <w:r>
        <w:t>w razie wystąpienia istotnej zmiany okoliczności powodującej, że wykonanie umowy nie leży w interesie publicznym, czego nie można było przewidzieć w chwili zawarcia umowy - w terminie 30 dni od dnia powzięcia wiadomości o tych okolicznościach; w takim przypadku Wykonawca może żądać jedynie wynagrodzenia należnego mu z tytułu wykonania części umowy;</w:t>
      </w:r>
    </w:p>
    <w:p w:rsidR="0070596C" w:rsidRDefault="00B14FF8">
      <w:pPr>
        <w:pStyle w:val="Standard"/>
        <w:widowControl w:val="0"/>
        <w:numPr>
          <w:ilvl w:val="1"/>
          <w:numId w:val="47"/>
        </w:numPr>
        <w:tabs>
          <w:tab w:val="left" w:pos="1702"/>
        </w:tabs>
        <w:autoSpaceDE/>
        <w:ind w:left="851" w:hanging="425"/>
        <w:jc w:val="both"/>
      </w:pPr>
      <w:r>
        <w:t>w przypadku dwukrotnego opóźnienia w dostarczeniu asortymentu przekraczającego termin, o którym mowa w § 3 ust. 3 Umowy;</w:t>
      </w:r>
    </w:p>
    <w:p w:rsidR="0070596C" w:rsidRDefault="00B14FF8">
      <w:pPr>
        <w:pStyle w:val="Standard"/>
        <w:widowControl w:val="0"/>
        <w:numPr>
          <w:ilvl w:val="1"/>
          <w:numId w:val="47"/>
        </w:numPr>
        <w:tabs>
          <w:tab w:val="left" w:pos="1702"/>
        </w:tabs>
        <w:autoSpaceDE/>
        <w:ind w:left="851" w:hanging="425"/>
        <w:jc w:val="both"/>
      </w:pPr>
      <w:r>
        <w:t>w przypadku dwukrotnego opóźnienia w uzupełnieniu dostawy, o którym mowa w § 4 ust. 2  Umowy;</w:t>
      </w:r>
    </w:p>
    <w:p w:rsidR="0070596C" w:rsidRDefault="00B14FF8">
      <w:pPr>
        <w:pStyle w:val="Standard"/>
        <w:widowControl w:val="0"/>
        <w:numPr>
          <w:ilvl w:val="1"/>
          <w:numId w:val="47"/>
        </w:numPr>
        <w:tabs>
          <w:tab w:val="left" w:pos="1702"/>
        </w:tabs>
        <w:autoSpaceDE/>
        <w:ind w:left="851" w:hanging="425"/>
        <w:jc w:val="both"/>
      </w:pPr>
      <w:r>
        <w:t>w przypadku dwukrotnego opóźnienia w dostarczaniu asortymentu wolnego od wad przekraczającego terminy, o których mowa w § 4 ust. 5 – 6 Umowy;</w:t>
      </w:r>
    </w:p>
    <w:p w:rsidR="0070596C" w:rsidRDefault="00B14FF8">
      <w:pPr>
        <w:pStyle w:val="Standard"/>
        <w:widowControl w:val="0"/>
        <w:numPr>
          <w:ilvl w:val="1"/>
          <w:numId w:val="47"/>
        </w:numPr>
        <w:tabs>
          <w:tab w:val="left" w:pos="1702"/>
        </w:tabs>
        <w:autoSpaceDE/>
        <w:ind w:left="851" w:hanging="425"/>
        <w:jc w:val="both"/>
      </w:pPr>
      <w:r>
        <w:t>w przypadku dwukrotnej uzasadnionej reklamacji asortymentu, o której mowa w § 4 ust. 4 Umowy;</w:t>
      </w:r>
    </w:p>
    <w:p w:rsidR="0070596C" w:rsidRDefault="00B14FF8">
      <w:pPr>
        <w:pStyle w:val="Standard"/>
        <w:widowControl w:val="0"/>
        <w:numPr>
          <w:ilvl w:val="1"/>
          <w:numId w:val="47"/>
        </w:numPr>
        <w:tabs>
          <w:tab w:val="left" w:pos="1702"/>
        </w:tabs>
        <w:autoSpaceDE/>
        <w:ind w:left="851" w:hanging="425"/>
        <w:jc w:val="both"/>
      </w:pPr>
      <w:r>
        <w:t>w przypadku rażąco nienależytego wykonywania umowy przez Wykonawcę.</w:t>
      </w:r>
    </w:p>
    <w:p w:rsidR="0070596C" w:rsidRDefault="00B14FF8">
      <w:pPr>
        <w:pStyle w:val="Standard"/>
        <w:numPr>
          <w:ilvl w:val="0"/>
          <w:numId w:val="47"/>
        </w:numPr>
        <w:tabs>
          <w:tab w:val="left" w:pos="852"/>
        </w:tabs>
        <w:suppressAutoHyphens w:val="0"/>
        <w:autoSpaceDE/>
        <w:ind w:left="426" w:hanging="426"/>
        <w:jc w:val="both"/>
      </w:pPr>
      <w:r>
        <w:t>Odstąpienie od umowy powinno nastąpić w formie pisemnej pod rygorem nieważności t</w:t>
      </w:r>
      <w:r>
        <w:t>a</w:t>
      </w:r>
      <w:r>
        <w:t>kiego oświadczenia i powinno zawierać uzasadnienie.</w:t>
      </w:r>
    </w:p>
    <w:p w:rsidR="0070596C" w:rsidRDefault="0070596C">
      <w:pPr>
        <w:pStyle w:val="Standard"/>
        <w:ind w:left="720"/>
        <w:jc w:val="both"/>
      </w:pPr>
    </w:p>
    <w:p w:rsidR="0070596C" w:rsidRDefault="00B14FF8">
      <w:pPr>
        <w:pStyle w:val="Standard"/>
        <w:jc w:val="center"/>
        <w:rPr>
          <w:b/>
          <w:caps/>
        </w:rPr>
      </w:pPr>
      <w:r>
        <w:rPr>
          <w:b/>
          <w:caps/>
        </w:rPr>
        <w:t>§ 7</w:t>
      </w:r>
    </w:p>
    <w:p w:rsidR="0070596C" w:rsidRDefault="00B14FF8">
      <w:pPr>
        <w:pStyle w:val="Nagwek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UMOWY I POSTANOWIENIA KOŃCOWE</w:t>
      </w:r>
    </w:p>
    <w:p w:rsidR="0070596C" w:rsidRDefault="00B14FF8">
      <w:pPr>
        <w:pStyle w:val="Standard"/>
        <w:numPr>
          <w:ilvl w:val="3"/>
          <w:numId w:val="42"/>
        </w:numPr>
        <w:tabs>
          <w:tab w:val="left" w:pos="852"/>
        </w:tabs>
        <w:suppressAutoHyphens w:val="0"/>
        <w:autoSpaceDE/>
        <w:ind w:left="426" w:hanging="426"/>
        <w:jc w:val="both"/>
      </w:pPr>
      <w:r>
        <w:t>Zamawiający dopuszcza wprowadzenie zmian do Umowy w zakresie asortymentu:</w:t>
      </w:r>
    </w:p>
    <w:p w:rsidR="0070596C" w:rsidRDefault="00B14FF8">
      <w:pPr>
        <w:pStyle w:val="Textbody"/>
        <w:widowControl w:val="0"/>
        <w:ind w:left="426"/>
      </w:pPr>
      <w:r>
        <w:t>a.    w przypadku skorzystania przez Zamawiającego z promocji ustalonej przez producenta,</w:t>
      </w:r>
    </w:p>
    <w:p w:rsidR="0070596C" w:rsidRDefault="00B14FF8">
      <w:pPr>
        <w:pStyle w:val="Textbody"/>
        <w:numPr>
          <w:ilvl w:val="1"/>
          <w:numId w:val="42"/>
        </w:numPr>
        <w:tabs>
          <w:tab w:val="left" w:pos="1702"/>
        </w:tabs>
        <w:suppressAutoHyphens w:val="0"/>
        <w:autoSpaceDE w:val="0"/>
        <w:ind w:left="851" w:hanging="425"/>
        <w:rPr>
          <w:bCs/>
        </w:rPr>
      </w:pPr>
      <w:r>
        <w:rPr>
          <w:bCs/>
        </w:rPr>
        <w:t>w przypadku obniżenia ceny,</w:t>
      </w:r>
    </w:p>
    <w:p w:rsidR="0070596C" w:rsidRDefault="00B14FF8">
      <w:pPr>
        <w:pStyle w:val="Textbody"/>
        <w:numPr>
          <w:ilvl w:val="1"/>
          <w:numId w:val="42"/>
        </w:numPr>
        <w:tabs>
          <w:tab w:val="left" w:pos="1702"/>
        </w:tabs>
        <w:suppressAutoHyphens w:val="0"/>
        <w:autoSpaceDE w:val="0"/>
        <w:ind w:left="851" w:hanging="425"/>
        <w:rPr>
          <w:bCs/>
        </w:rPr>
      </w:pPr>
      <w:r>
        <w:rPr>
          <w:bCs/>
        </w:rPr>
        <w:t>w przypadku wyczerpania wartości pakietu w okresie obowiązywania umowy, Wyk</w:t>
      </w:r>
      <w:r>
        <w:rPr>
          <w:bCs/>
        </w:rPr>
        <w:t>o</w:t>
      </w:r>
      <w:r>
        <w:rPr>
          <w:bCs/>
        </w:rPr>
        <w:t>nawca zapewni dostawę asortymentu po cenach przetargowych. Dostawy odbywać się będą do chwili rozstrzygnięcia nowego przetargu.</w:t>
      </w:r>
    </w:p>
    <w:p w:rsidR="0070596C" w:rsidRDefault="00B14FF8">
      <w:pPr>
        <w:pStyle w:val="Textbody"/>
        <w:tabs>
          <w:tab w:val="left" w:pos="568"/>
        </w:tabs>
        <w:suppressAutoHyphens w:val="0"/>
        <w:autoSpaceDE w:val="0"/>
        <w:ind w:left="284" w:hanging="284"/>
      </w:pPr>
      <w:r>
        <w:rPr>
          <w:bCs/>
        </w:rPr>
        <w:t xml:space="preserve">2. </w:t>
      </w:r>
      <w:r>
        <w:t>Wszelkie zmiany Umowy wymagają zachowania formy pisemnej pod rygorem  nieważności.  W przypadku zmiany stawki podatku VAT, zmianie ulegną ceny brutto. Cena netto   pozost</w:t>
      </w:r>
      <w:r>
        <w:t>a</w:t>
      </w:r>
      <w:r>
        <w:t>nie bez zmian przez cały okres obowiązywania umowy.</w:t>
      </w:r>
    </w:p>
    <w:p w:rsidR="0070596C" w:rsidRDefault="00B14FF8">
      <w:pPr>
        <w:pStyle w:val="Standard"/>
        <w:tabs>
          <w:tab w:val="left" w:pos="568"/>
        </w:tabs>
        <w:ind w:left="284" w:hanging="284"/>
        <w:jc w:val="both"/>
      </w:pPr>
      <w:r>
        <w:t xml:space="preserve">    Urzędowa zmiana stawki podatku VAT nie stanowi zmiany warunków umowy i nie wymaga  sporządzenia aneksu.</w:t>
      </w:r>
    </w:p>
    <w:p w:rsidR="0070596C" w:rsidRDefault="00B14FF8">
      <w:pPr>
        <w:pStyle w:val="Standard"/>
        <w:suppressAutoHyphens w:val="0"/>
        <w:ind w:left="284" w:hanging="284"/>
        <w:jc w:val="both"/>
      </w:pPr>
      <w:r>
        <w:t>3. Zamawiający i Wykonawca podejmą starania w celu polubownego rozstrzygnięcia wszelkich sporów powstałych między nimi a wynikających z Umowy lub pozostających             w pośrednim bądź bezpośrednim związku z Umową, na drodze bezpośrednich negocjacji.</w:t>
      </w:r>
    </w:p>
    <w:p w:rsidR="0070596C" w:rsidRDefault="00B14FF8">
      <w:pPr>
        <w:pStyle w:val="Standard"/>
        <w:numPr>
          <w:ilvl w:val="0"/>
          <w:numId w:val="74"/>
        </w:numPr>
        <w:suppressAutoHyphens w:val="0"/>
        <w:autoSpaceDE/>
        <w:jc w:val="both"/>
      </w:pPr>
      <w:r>
        <w:t>Jeśli po 30 dniach od rozpoczęcia bezpośrednich negocjacji, Zamawiający i Wykonawca nie są w stanie polubownie rozstrzygnąć sporu, to każda ze Stron może poddać spór rozstrz</w:t>
      </w:r>
      <w:r>
        <w:t>y</w:t>
      </w:r>
      <w:r>
        <w:t>gnięciu sądu powszechnego właściwego ze względu na siedzibę Zamawiającego.</w:t>
      </w:r>
    </w:p>
    <w:p w:rsidR="0070596C" w:rsidRDefault="00B14FF8">
      <w:pPr>
        <w:pStyle w:val="Standard"/>
        <w:numPr>
          <w:ilvl w:val="0"/>
          <w:numId w:val="38"/>
        </w:numPr>
        <w:suppressAutoHyphens w:val="0"/>
        <w:autoSpaceDE/>
        <w:ind w:left="426" w:hanging="426"/>
        <w:jc w:val="both"/>
        <w:rPr>
          <w:spacing w:val="-3"/>
        </w:rPr>
      </w:pPr>
      <w:r>
        <w:rPr>
          <w:spacing w:val="-3"/>
        </w:rPr>
        <w:t>Umowa podlega prawu polskiemu i zgodnie z nim powinna być interpretowana. W zakresie nieuregulowanym w Umowie stosuje się przepisy ustawy Prawo zamówień publicznych oraz Kodeks cywilny.</w:t>
      </w:r>
    </w:p>
    <w:p w:rsidR="0070596C" w:rsidRDefault="00B14FF8">
      <w:pPr>
        <w:pStyle w:val="Standard"/>
        <w:numPr>
          <w:ilvl w:val="0"/>
          <w:numId w:val="38"/>
        </w:numPr>
        <w:suppressAutoHyphens w:val="0"/>
        <w:autoSpaceDE/>
        <w:ind w:left="426" w:hanging="426"/>
        <w:jc w:val="both"/>
      </w:pPr>
      <w:r>
        <w:t>Wykonawca nie może przenieść na osobę trzecią praw i obowiązków wynikających z Umowy, ani w całości ani w części. Wykonawca może dokonać cesji wierzytelności o zapłatę ceny za dostarczone Towary wyłącznie za uprzednią zgodą Zamawiającego wyr</w:t>
      </w:r>
      <w:r>
        <w:t>a</w:t>
      </w:r>
      <w:r>
        <w:t>żoną na piśmie pod rygorem nieważności.</w:t>
      </w:r>
    </w:p>
    <w:p w:rsidR="0070596C" w:rsidRDefault="00B14FF8">
      <w:pPr>
        <w:pStyle w:val="Standard"/>
        <w:numPr>
          <w:ilvl w:val="0"/>
          <w:numId w:val="38"/>
        </w:numPr>
        <w:suppressAutoHyphens w:val="0"/>
        <w:autoSpaceDE/>
        <w:ind w:left="426" w:hanging="426"/>
        <w:jc w:val="both"/>
        <w:rPr>
          <w:spacing w:val="-3"/>
        </w:rPr>
      </w:pPr>
      <w:r>
        <w:rPr>
          <w:spacing w:val="-3"/>
        </w:rPr>
        <w:t>Wszelkie zmiany Umowy wymagają zachowania formy pisemnej pod rygorem nieważności.</w:t>
      </w:r>
    </w:p>
    <w:p w:rsidR="0070596C" w:rsidRDefault="00B14FF8">
      <w:pPr>
        <w:pStyle w:val="Standard"/>
        <w:numPr>
          <w:ilvl w:val="0"/>
          <w:numId w:val="38"/>
        </w:numPr>
        <w:suppressAutoHyphens w:val="0"/>
        <w:autoSpaceDE/>
        <w:ind w:left="426" w:hanging="426"/>
        <w:jc w:val="both"/>
      </w:pPr>
      <w:r>
        <w:t>Wszelką korespondencję strony przekazują sobie na adresy podane na wstępie Umowy.</w:t>
      </w:r>
    </w:p>
    <w:p w:rsidR="0070596C" w:rsidRDefault="00B14FF8">
      <w:pPr>
        <w:pStyle w:val="Standard"/>
        <w:numPr>
          <w:ilvl w:val="0"/>
          <w:numId w:val="38"/>
        </w:numPr>
        <w:suppressAutoHyphens w:val="0"/>
        <w:autoSpaceDE/>
        <w:ind w:left="426" w:hanging="426"/>
        <w:jc w:val="both"/>
      </w:pPr>
      <w:r>
        <w:lastRenderedPageBreak/>
        <w:t>Zmiana adresu wymaga pisemnego powiadomienia drugiej strony. Zaniedbanie tego ob</w:t>
      </w:r>
      <w:r>
        <w:t>o</w:t>
      </w:r>
      <w:r>
        <w:t>wiązku skutkuje przyjęciem domniemania skutecznego doręczenia korespondencji na dotychczasowy adres.</w:t>
      </w:r>
    </w:p>
    <w:p w:rsidR="0070596C" w:rsidRDefault="00B14FF8">
      <w:pPr>
        <w:pStyle w:val="Standard"/>
        <w:numPr>
          <w:ilvl w:val="0"/>
          <w:numId w:val="38"/>
        </w:numPr>
        <w:suppressAutoHyphens w:val="0"/>
        <w:autoSpaceDE/>
        <w:ind w:left="426" w:hanging="426"/>
        <w:jc w:val="both"/>
      </w:pPr>
      <w:r>
        <w:t>Załączniki do Umowy stanowią integralną jej część.</w:t>
      </w:r>
    </w:p>
    <w:p w:rsidR="0070596C" w:rsidRDefault="00B14FF8">
      <w:pPr>
        <w:pStyle w:val="Standard"/>
        <w:numPr>
          <w:ilvl w:val="0"/>
          <w:numId w:val="38"/>
        </w:numPr>
        <w:suppressAutoHyphens w:val="0"/>
        <w:autoSpaceDE/>
        <w:ind w:left="426" w:hanging="426"/>
        <w:jc w:val="both"/>
      </w:pPr>
      <w:r>
        <w:t>Umowę sporządzono w dwóch jednobrzmiących egzemplarzach, po jednym dla każdej Str</w:t>
      </w:r>
      <w:r>
        <w:t>o</w:t>
      </w:r>
      <w:r>
        <w:t>ny.</w:t>
      </w:r>
    </w:p>
    <w:p w:rsidR="0070596C" w:rsidRDefault="0070596C">
      <w:pPr>
        <w:pStyle w:val="Akapitzlist"/>
        <w:ind w:left="360"/>
        <w:rPr>
          <w:rFonts w:ascii="Times New Roman" w:hAnsi="Times New Roman" w:cs="Times New Roman"/>
        </w:rPr>
      </w:pPr>
    </w:p>
    <w:p w:rsidR="0070596C" w:rsidRDefault="00B14FF8">
      <w:pPr>
        <w:pStyle w:val="Standard"/>
        <w:ind w:firstLine="720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70596C" w:rsidRDefault="0070596C">
      <w:pPr>
        <w:pStyle w:val="Standard"/>
        <w:jc w:val="center"/>
        <w:rPr>
          <w:b/>
          <w:color w:val="FF0000"/>
        </w:rPr>
      </w:pPr>
    </w:p>
    <w:p w:rsidR="0070596C" w:rsidRDefault="0070596C">
      <w:pPr>
        <w:pStyle w:val="Standard"/>
        <w:jc w:val="center"/>
        <w:rPr>
          <w:b/>
          <w:color w:val="FF0000"/>
        </w:rPr>
      </w:pPr>
    </w:p>
    <w:p w:rsidR="0070596C" w:rsidRDefault="0070596C">
      <w:pPr>
        <w:pStyle w:val="Standard"/>
        <w:jc w:val="both"/>
        <w:rPr>
          <w:b/>
          <w:color w:val="FF0000"/>
          <w:sz w:val="10"/>
          <w:szCs w:val="10"/>
        </w:rPr>
      </w:pPr>
    </w:p>
    <w:p w:rsidR="0070596C" w:rsidRDefault="0070596C">
      <w:pPr>
        <w:pStyle w:val="Standard"/>
        <w:jc w:val="both"/>
        <w:rPr>
          <w:color w:val="FF0000"/>
          <w:sz w:val="10"/>
          <w:szCs w:val="1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70596C">
      <w:pPr>
        <w:pStyle w:val="Standard"/>
        <w:jc w:val="both"/>
        <w:rPr>
          <w:color w:val="FF0000"/>
        </w:rPr>
      </w:pPr>
    </w:p>
    <w:p w:rsidR="0070596C" w:rsidRDefault="00B14FF8">
      <w:pPr>
        <w:pStyle w:val="Standard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Załącznik nr 7 do SIWZ</w:t>
      </w:r>
    </w:p>
    <w:p w:rsidR="0070596C" w:rsidRDefault="00B14FF8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pieczęć firmowa wykonawcy</w:t>
      </w:r>
    </w:p>
    <w:p w:rsidR="0070596C" w:rsidRDefault="0070596C">
      <w:pPr>
        <w:pStyle w:val="Nagwek"/>
        <w:rPr>
          <w:sz w:val="18"/>
          <w:szCs w:val="18"/>
        </w:rPr>
      </w:pPr>
    </w:p>
    <w:p w:rsidR="0070596C" w:rsidRDefault="0070596C">
      <w:pPr>
        <w:pStyle w:val="Nagwek3"/>
        <w:widowControl w:val="0"/>
        <w:tabs>
          <w:tab w:val="left" w:pos="0"/>
        </w:tabs>
        <w:autoSpaceDE/>
        <w:spacing w:before="0" w:after="0"/>
        <w:rPr>
          <w:sz w:val="28"/>
        </w:rPr>
      </w:pPr>
    </w:p>
    <w:p w:rsidR="0070596C" w:rsidRDefault="0070596C">
      <w:pPr>
        <w:pStyle w:val="Nagwek3"/>
        <w:widowControl w:val="0"/>
        <w:tabs>
          <w:tab w:val="left" w:pos="0"/>
        </w:tabs>
        <w:autoSpaceDE/>
        <w:spacing w:before="0" w:after="0"/>
        <w:ind w:hanging="720"/>
        <w:rPr>
          <w:spacing w:val="20"/>
          <w:sz w:val="28"/>
        </w:rPr>
      </w:pPr>
    </w:p>
    <w:p w:rsidR="0070596C" w:rsidRDefault="00B14FF8">
      <w:pPr>
        <w:pStyle w:val="Standard"/>
        <w:autoSpaceDE/>
        <w:rPr>
          <w:b/>
        </w:rPr>
      </w:pPr>
      <w:r>
        <w:rPr>
          <w:b/>
        </w:rPr>
        <w:t>OŚWIADCZENIE O POSIADANIU ODPOWIEDNICH DOKUMENTÓW</w:t>
      </w:r>
    </w:p>
    <w:p w:rsidR="0070596C" w:rsidRDefault="00B14FF8">
      <w:pPr>
        <w:pStyle w:val="Standard"/>
        <w:autoSpaceDE/>
        <w:rPr>
          <w:sz w:val="16"/>
          <w:szCs w:val="16"/>
        </w:rPr>
      </w:pPr>
      <w:r>
        <w:rPr>
          <w:sz w:val="16"/>
          <w:szCs w:val="16"/>
        </w:rPr>
        <w:t>jeżeli prawo nakłada obowiązek posiadania takich dokumentów</w:t>
      </w:r>
    </w:p>
    <w:p w:rsidR="0070596C" w:rsidRDefault="0070596C">
      <w:pPr>
        <w:pStyle w:val="Standard"/>
        <w:autoSpaceDE/>
        <w:rPr>
          <w:sz w:val="16"/>
          <w:szCs w:val="16"/>
        </w:rPr>
      </w:pPr>
    </w:p>
    <w:p w:rsidR="0070596C" w:rsidRDefault="00B14FF8">
      <w:pPr>
        <w:pStyle w:val="Standard"/>
        <w:autoSpaceDE/>
      </w:pPr>
      <w:r>
        <w:t>MY, NIŻEJ PODPISANI</w:t>
      </w:r>
    </w:p>
    <w:p w:rsidR="0070596C" w:rsidRDefault="00B14FF8">
      <w:pPr>
        <w:pStyle w:val="Standard"/>
        <w:autoSpaceDE/>
      </w:pPr>
      <w:r>
        <w:t>............................................................................................................................................................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autoSpaceDE/>
      </w:pPr>
      <w:r>
        <w:t>............................................................................................................................................................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autoSpaceDE/>
      </w:pPr>
      <w:r>
        <w:t>działając w imieniu i na rzecz</w:t>
      </w:r>
    </w:p>
    <w:p w:rsidR="0070596C" w:rsidRDefault="00B14FF8">
      <w:pPr>
        <w:pStyle w:val="Standard"/>
        <w:autoSpaceDE/>
      </w:pPr>
      <w:r>
        <w:t>............................................................................................................................................................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autoSpaceDE/>
      </w:pPr>
      <w:r>
        <w:t>............................................................................................................................................................</w:t>
      </w:r>
    </w:p>
    <w:p w:rsidR="0070596C" w:rsidRDefault="00B14FF8">
      <w:pPr>
        <w:pStyle w:val="Standard"/>
        <w:autoSpaceDE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(nazwa (firma) dokładny adres Wykonawcy/Wykonawców; w przypadku składania oferty przez podmioty występujące wspólnie podać nazwy (firmy) i dokładne adresy wszystkich członków konsorcjum)</w:t>
      </w:r>
    </w:p>
    <w:p w:rsidR="0070596C" w:rsidRDefault="0070596C">
      <w:pPr>
        <w:pStyle w:val="Standard"/>
        <w:autoSpaceDE/>
        <w:jc w:val="both"/>
        <w:rPr>
          <w:sz w:val="10"/>
          <w:szCs w:val="10"/>
        </w:rPr>
      </w:pPr>
    </w:p>
    <w:p w:rsidR="0070596C" w:rsidRDefault="00B14FF8">
      <w:pPr>
        <w:pStyle w:val="Standard"/>
        <w:autoSpaceDE/>
        <w:jc w:val="both"/>
      </w:pPr>
      <w:r>
        <w:t>1) Oświadczamy, że oferowane produkty posiadają odpowiednie dokumenty i są one aktualne dla przedmiotowego postępowania oraz mogą być stosowane w służbie zdrowia zgodnie z Ustawą dla wyrobów kwalifikowanych jako wyroby medyczne zgodnie z Ustawą z dnia                 20 maja 2010 r. o wyrobach medycznych (Dz. U. z 2020 r. poz. 186) i przepisami wykonawczymi.</w:t>
      </w:r>
    </w:p>
    <w:p w:rsidR="0070596C" w:rsidRDefault="00B14FF8">
      <w:pPr>
        <w:pStyle w:val="Standard"/>
        <w:autoSpaceDE/>
        <w:jc w:val="both"/>
      </w:pPr>
      <w:r>
        <w:t>2) Oświadczamy, że oferowany asortyment jest zgłoszony/wpisany do rejestru przez Urząd Rejestracji Wyrobów Medycznych</w:t>
      </w:r>
    </w:p>
    <w:p w:rsidR="0070596C" w:rsidRDefault="00B14FF8">
      <w:pPr>
        <w:pStyle w:val="Standard"/>
        <w:autoSpaceDE/>
        <w:jc w:val="both"/>
      </w:pPr>
      <w:r>
        <w:t>3) Oświadczamy, że przedłożymy wyżej wymienione dokumenty na każde żądanie Zamawiającego, w terminie 5 dni od daty wezwania.</w:t>
      </w:r>
    </w:p>
    <w:p w:rsidR="0070596C" w:rsidRDefault="0070596C">
      <w:pPr>
        <w:pStyle w:val="Standard"/>
        <w:autoSpaceDE/>
      </w:pPr>
    </w:p>
    <w:p w:rsidR="0070596C" w:rsidRDefault="0070596C">
      <w:pPr>
        <w:pStyle w:val="Standard"/>
        <w:autoSpaceDE/>
      </w:pPr>
    </w:p>
    <w:p w:rsidR="0070596C" w:rsidRDefault="0070596C">
      <w:pPr>
        <w:pStyle w:val="Standard"/>
        <w:autoSpaceDE/>
      </w:pPr>
    </w:p>
    <w:p w:rsidR="0070596C" w:rsidRDefault="00B14FF8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data:........................................................</w:t>
      </w: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70596C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70596C" w:rsidRDefault="00B14FF8">
      <w:pPr>
        <w:pStyle w:val="Standard"/>
        <w:tabs>
          <w:tab w:val="left" w:pos="8910"/>
        </w:tabs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3380040</wp:posOffset>
                </wp:positionH>
                <wp:positionV relativeFrom="paragraph">
                  <wp:posOffset>115560</wp:posOffset>
                </wp:positionV>
                <wp:extent cx="2434680" cy="0"/>
                <wp:effectExtent l="0" t="0" r="2277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4" o:spid="_x0000_s1026" style="position:absolute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5pt,9.1pt" to="457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" strokeweight=".26mm">
                <v:stroke joinstyle="miter"/>
              </v:line>
            </w:pict>
          </mc:Fallback>
        </mc:AlternateContent>
      </w:r>
      <w:r>
        <w:t xml:space="preserve">                     </w:t>
      </w:r>
    </w:p>
    <w:p w:rsidR="0070596C" w:rsidRDefault="00B14FF8">
      <w:pPr>
        <w:pStyle w:val="Standard"/>
        <w:tabs>
          <w:tab w:val="left" w:pos="8910"/>
        </w:tabs>
        <w:jc w:val="right"/>
      </w:pPr>
      <w:r>
        <w:t xml:space="preserve">              </w:t>
      </w:r>
      <w:r>
        <w:rPr>
          <w:sz w:val="20"/>
          <w:szCs w:val="20"/>
        </w:rPr>
        <w:t>(podpis upoważnionego przedstawiciela wykonawcy)</w:t>
      </w:r>
    </w:p>
    <w:p w:rsidR="0070596C" w:rsidRDefault="0070596C">
      <w:pPr>
        <w:pStyle w:val="Standard"/>
        <w:ind w:left="5529"/>
        <w:jc w:val="center"/>
        <w:rPr>
          <w:color w:val="FF0000"/>
          <w:sz w:val="20"/>
          <w:szCs w:val="20"/>
          <w:vertAlign w:val="superscript"/>
        </w:rPr>
      </w:pPr>
    </w:p>
    <w:p w:rsidR="0070596C" w:rsidRDefault="0070596C">
      <w:pPr>
        <w:pStyle w:val="Standard"/>
        <w:ind w:left="5529"/>
        <w:jc w:val="center"/>
        <w:rPr>
          <w:color w:val="FF0000"/>
          <w:vertAlign w:val="superscript"/>
        </w:rPr>
      </w:pPr>
    </w:p>
    <w:p w:rsidR="0070596C" w:rsidRDefault="0070596C">
      <w:pPr>
        <w:pStyle w:val="Standard"/>
        <w:ind w:left="5529"/>
        <w:jc w:val="center"/>
        <w:rPr>
          <w:color w:val="FF0000"/>
          <w:vertAlign w:val="superscript"/>
        </w:rPr>
      </w:pPr>
    </w:p>
    <w:p w:rsidR="0070596C" w:rsidRDefault="0070596C">
      <w:pPr>
        <w:pStyle w:val="Standard"/>
        <w:rPr>
          <w:b/>
          <w:color w:val="FF0000"/>
          <w:vertAlign w:val="superscript"/>
        </w:rPr>
      </w:pPr>
    </w:p>
    <w:p w:rsidR="0070596C" w:rsidRDefault="0070596C">
      <w:pPr>
        <w:pStyle w:val="Standard"/>
        <w:rPr>
          <w:b/>
          <w:color w:val="FF0000"/>
        </w:rPr>
      </w:pPr>
    </w:p>
    <w:p w:rsidR="0070596C" w:rsidRDefault="0070596C">
      <w:pPr>
        <w:pStyle w:val="Standard"/>
        <w:rPr>
          <w:b/>
          <w:color w:val="FF0000"/>
        </w:rPr>
      </w:pPr>
    </w:p>
    <w:p w:rsidR="0070596C" w:rsidRDefault="0070596C">
      <w:pPr>
        <w:pStyle w:val="Standard"/>
        <w:rPr>
          <w:b/>
          <w:color w:val="FF0000"/>
        </w:rPr>
      </w:pPr>
    </w:p>
    <w:p w:rsidR="0070596C" w:rsidRDefault="0070596C">
      <w:pPr>
        <w:pStyle w:val="Standard"/>
        <w:rPr>
          <w:b/>
          <w:color w:val="FF0000"/>
        </w:rPr>
      </w:pPr>
    </w:p>
    <w:p w:rsidR="0070596C" w:rsidRDefault="0070596C">
      <w:pPr>
        <w:pStyle w:val="Standard"/>
        <w:rPr>
          <w:b/>
          <w:color w:val="FF0000"/>
        </w:rPr>
      </w:pPr>
    </w:p>
    <w:p w:rsidR="0070596C" w:rsidRDefault="0070596C">
      <w:pPr>
        <w:pStyle w:val="Standard"/>
        <w:rPr>
          <w:b/>
          <w:color w:val="FF0000"/>
        </w:rPr>
      </w:pPr>
    </w:p>
    <w:p w:rsidR="0070596C" w:rsidRDefault="0070596C">
      <w:pPr>
        <w:pStyle w:val="Standard"/>
        <w:rPr>
          <w:b/>
          <w:color w:val="FF0000"/>
        </w:rPr>
      </w:pPr>
    </w:p>
    <w:p w:rsidR="0070596C" w:rsidRDefault="0070596C">
      <w:pPr>
        <w:pStyle w:val="Standard"/>
        <w:rPr>
          <w:rFonts w:ascii="Calibri" w:hAnsi="Calibri" w:cs="Calibri"/>
          <w:b/>
          <w:color w:val="FF0000"/>
        </w:rPr>
      </w:pPr>
    </w:p>
    <w:p w:rsidR="0070596C" w:rsidRDefault="0070596C">
      <w:pPr>
        <w:pStyle w:val="Standard"/>
        <w:rPr>
          <w:rFonts w:ascii="Calibri" w:hAnsi="Calibri" w:cs="Calibri"/>
          <w:b/>
          <w:color w:val="FF0000"/>
        </w:rPr>
      </w:pPr>
    </w:p>
    <w:sectPr w:rsidR="0070596C">
      <w:headerReference w:type="default" r:id="rId15"/>
      <w:footerReference w:type="default" r:id="rId1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F6" w:rsidRDefault="00354EF6">
      <w:pPr>
        <w:rPr>
          <w:rFonts w:hint="eastAsia"/>
        </w:rPr>
      </w:pPr>
      <w:r>
        <w:separator/>
      </w:r>
    </w:p>
  </w:endnote>
  <w:endnote w:type="continuationSeparator" w:id="0">
    <w:p w:rsidR="00354EF6" w:rsidRDefault="00354E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Bahnschrift Light"/>
    <w:panose1 w:val="020B0500000000000000"/>
    <w:charset w:val="00"/>
    <w:family w:val="swiss"/>
    <w:pitch w:val="variable"/>
  </w:font>
  <w:font w:name="Mangal, 'Courier New'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F8" w:rsidRDefault="00B14FF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52280" cy="17460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280" cy="174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14FF8" w:rsidRDefault="00B14FF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D6A61">
                            <w:rPr>
                              <w:rStyle w:val="Numerstrony"/>
                              <w:noProof/>
                            </w:rPr>
                            <w:t>16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2pt;height:13.7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" filled="f" stroked="f">
              <v:textbox inset="0,0,0,0">
                <w:txbxContent>
                  <w:p w:rsidR="00B14FF8" w:rsidRDefault="00B14FF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D6A61">
                      <w:rPr>
                        <w:rStyle w:val="Numerstrony"/>
                        <w:noProof/>
                      </w:rPr>
                      <w:t>16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F8" w:rsidRDefault="00B14F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F8" w:rsidRDefault="00B14FF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14FF8" w:rsidRDefault="00B14FF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D6A61">
                            <w:rPr>
                              <w:rStyle w:val="Numerstrony"/>
                              <w:noProof/>
                            </w:rPr>
                            <w:t>32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0;margin-top:.05pt;width:1.15pt;height:1.6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" stroked="f">
              <v:fill opacity="0"/>
              <v:textbox style="mso-fit-shape-to-text:t" inset="0,0,0,0">
                <w:txbxContent>
                  <w:p w:rsidR="00B14FF8" w:rsidRDefault="00B14FF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D6A61">
                      <w:rPr>
                        <w:rStyle w:val="Numerstrony"/>
                        <w:noProof/>
                      </w:rPr>
                      <w:t>32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F6" w:rsidRDefault="00354E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54EF6" w:rsidRDefault="00354EF6">
      <w:pPr>
        <w:rPr>
          <w:rFonts w:hint="eastAsia"/>
        </w:rPr>
      </w:pPr>
      <w:r>
        <w:continuationSeparator/>
      </w:r>
    </w:p>
  </w:footnote>
  <w:footnote w:id="1">
    <w:p w:rsidR="00B14FF8" w:rsidRDefault="00B14FF8">
      <w:pPr>
        <w:pStyle w:val="Standard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>Rozporządzenie Parlamentu Europejskiego i Rady (UE) 2016/679 z dnia 27 kwietnia 2016 r. w sprawie ochrony osób fizycznych w związku</w:t>
      </w:r>
    </w:p>
    <w:p w:rsidR="00B14FF8" w:rsidRDefault="00B14FF8">
      <w:pPr>
        <w:pStyle w:val="Standard"/>
        <w:jc w:val="both"/>
        <w:rPr>
          <w:sz w:val="15"/>
          <w:szCs w:val="15"/>
        </w:rPr>
      </w:pPr>
      <w:r>
        <w:rPr>
          <w:sz w:val="15"/>
          <w:szCs w:val="15"/>
        </w:rPr>
        <w:t>z przetwarzaniem danych osobowych i w sprawie swobodnego przepływu takich danych oraz uchylenia dyrektywy 95/46/WE (ogólne</w:t>
      </w:r>
    </w:p>
    <w:p w:rsidR="00B14FF8" w:rsidRDefault="00B14FF8">
      <w:pPr>
        <w:pStyle w:val="Standard"/>
        <w:jc w:val="both"/>
        <w:rPr>
          <w:sz w:val="15"/>
          <w:szCs w:val="15"/>
        </w:rPr>
      </w:pPr>
      <w:r>
        <w:rPr>
          <w:sz w:val="15"/>
          <w:szCs w:val="15"/>
        </w:rPr>
        <w:t>rozporządzenie o ochronie danych) (Dz. Urz. UE L 119 z 04.05.2016, str. 1)</w:t>
      </w:r>
    </w:p>
    <w:p w:rsidR="00B14FF8" w:rsidRDefault="00B14FF8">
      <w:pPr>
        <w:pStyle w:val="Footnote"/>
        <w:rPr>
          <w:sz w:val="15"/>
          <w:szCs w:val="15"/>
          <w:lang w:val="pl-PL"/>
        </w:rPr>
      </w:pPr>
    </w:p>
  </w:footnote>
  <w:footnote w:id="2">
    <w:p w:rsidR="00B14FF8" w:rsidRDefault="00B14FF8">
      <w:pPr>
        <w:pStyle w:val="Standard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>W przypadku, gdy Wykonawca nie przekazuje danych osobowych innych niż bezpośrednio jego dotyczących lub zachodzi wyłączenie</w:t>
      </w:r>
    </w:p>
    <w:p w:rsidR="00B14FF8" w:rsidRDefault="00B14FF8">
      <w:pPr>
        <w:pStyle w:val="Standard"/>
        <w:rPr>
          <w:sz w:val="15"/>
          <w:szCs w:val="15"/>
        </w:rPr>
      </w:pPr>
      <w:r>
        <w:rPr>
          <w:sz w:val="15"/>
          <w:szCs w:val="15"/>
        </w:rPr>
        <w:t>stosowania obowiązku informacyjnego, stosownie do art. 13 ust. 4 lub art. 14 ust. 5 RODO, winien treści niniejszego oświadczenia</w:t>
      </w:r>
    </w:p>
    <w:p w:rsidR="00B14FF8" w:rsidRDefault="00B14FF8">
      <w:pPr>
        <w:pStyle w:val="Standard"/>
        <w:rPr>
          <w:sz w:val="15"/>
          <w:szCs w:val="15"/>
        </w:rPr>
      </w:pPr>
      <w:r>
        <w:rPr>
          <w:sz w:val="15"/>
          <w:szCs w:val="15"/>
        </w:rPr>
        <w:t>przekreślić i dodać zapis ‘nie dotyczy’</w:t>
      </w:r>
    </w:p>
    <w:p w:rsidR="00B14FF8" w:rsidRDefault="00B14FF8">
      <w:pPr>
        <w:pStyle w:val="Footnote"/>
        <w:rPr>
          <w:sz w:val="15"/>
          <w:szCs w:val="15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F8" w:rsidRDefault="00B14FF8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F8" w:rsidRDefault="00B14F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F8" w:rsidRDefault="00B14F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455"/>
    <w:multiLevelType w:val="multilevel"/>
    <w:tmpl w:val="1E5051F8"/>
    <w:styleLink w:val="WW8Num22"/>
    <w:lvl w:ilvl="0">
      <w:start w:val="1"/>
      <w:numFmt w:val="decimal"/>
      <w:lvlText w:val="%1"/>
      <w:lvlJc w:val="left"/>
      <w:rPr>
        <w:sz w:val="4"/>
        <w:szCs w:val="4"/>
      </w:rPr>
    </w:lvl>
    <w:lvl w:ilvl="1">
      <w:start w:val="1"/>
      <w:numFmt w:val="decimal"/>
      <w:lvlText w:val="%1.%2"/>
      <w:lvlJc w:val="left"/>
      <w:rPr>
        <w:sz w:val="4"/>
        <w:szCs w:val="4"/>
      </w:rPr>
    </w:lvl>
    <w:lvl w:ilvl="2">
      <w:start w:val="1"/>
      <w:numFmt w:val="decimal"/>
      <w:lvlText w:val="%1.%2.%3"/>
      <w:lvlJc w:val="left"/>
      <w:rPr>
        <w:sz w:val="4"/>
        <w:szCs w:val="4"/>
      </w:rPr>
    </w:lvl>
    <w:lvl w:ilvl="3">
      <w:start w:val="1"/>
      <w:numFmt w:val="decimal"/>
      <w:lvlText w:val="%1.%2.%3.%4"/>
      <w:lvlJc w:val="left"/>
      <w:rPr>
        <w:sz w:val="4"/>
        <w:szCs w:val="4"/>
      </w:rPr>
    </w:lvl>
    <w:lvl w:ilvl="4">
      <w:start w:val="1"/>
      <w:numFmt w:val="decimal"/>
      <w:lvlText w:val="%1.%2.%3.%4.%5"/>
      <w:lvlJc w:val="left"/>
      <w:rPr>
        <w:sz w:val="4"/>
        <w:szCs w:val="4"/>
      </w:rPr>
    </w:lvl>
    <w:lvl w:ilvl="5">
      <w:start w:val="1"/>
      <w:numFmt w:val="decimal"/>
      <w:lvlText w:val="%1.%2.%3.%4.%5.%6"/>
      <w:lvlJc w:val="left"/>
      <w:rPr>
        <w:sz w:val="4"/>
        <w:szCs w:val="4"/>
      </w:rPr>
    </w:lvl>
    <w:lvl w:ilvl="6">
      <w:start w:val="1"/>
      <w:numFmt w:val="decimal"/>
      <w:lvlText w:val="%1.%2.%3.%4.%5.%6.%7"/>
      <w:lvlJc w:val="left"/>
      <w:rPr>
        <w:sz w:val="4"/>
        <w:szCs w:val="4"/>
      </w:rPr>
    </w:lvl>
    <w:lvl w:ilvl="7">
      <w:start w:val="1"/>
      <w:numFmt w:val="decimal"/>
      <w:lvlText w:val="%1.%2.%3.%4.%5.%6.%7.%8"/>
      <w:lvlJc w:val="left"/>
      <w:rPr>
        <w:sz w:val="4"/>
        <w:szCs w:val="4"/>
      </w:rPr>
    </w:lvl>
    <w:lvl w:ilvl="8">
      <w:start w:val="1"/>
      <w:numFmt w:val="decimal"/>
      <w:lvlText w:val="%1.%2.%3.%4.%5.%6.%7.%8.%9"/>
      <w:lvlJc w:val="left"/>
      <w:rPr>
        <w:sz w:val="4"/>
        <w:szCs w:val="4"/>
      </w:rPr>
    </w:lvl>
  </w:abstractNum>
  <w:abstractNum w:abstractNumId="1">
    <w:nsid w:val="024A713B"/>
    <w:multiLevelType w:val="multilevel"/>
    <w:tmpl w:val="6AEC7E24"/>
    <w:styleLink w:val="WW8Num45"/>
    <w:lvl w:ilvl="0">
      <w:start w:val="1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2E36804"/>
    <w:multiLevelType w:val="multilevel"/>
    <w:tmpl w:val="79AEA3DA"/>
    <w:styleLink w:val="WW8Num23"/>
    <w:lvl w:ilvl="0">
      <w:start w:val="1"/>
      <w:numFmt w:val="decimal"/>
      <w:lvlText w:val="%1."/>
      <w:lvlJc w:val="left"/>
      <w:rPr>
        <w:i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6B50BD2"/>
    <w:multiLevelType w:val="multilevel"/>
    <w:tmpl w:val="651656EA"/>
    <w:styleLink w:val="WW8Num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AE2402D"/>
    <w:multiLevelType w:val="multilevel"/>
    <w:tmpl w:val="96CECCD0"/>
    <w:styleLink w:val="WW8Num14"/>
    <w:lvl w:ilvl="0">
      <w:numFmt w:val="bullet"/>
      <w:lvlText w:val=""/>
      <w:lvlJc w:val="left"/>
      <w:rPr>
        <w:rFonts w:ascii="Wingdings" w:hAnsi="Wingdings" w:cs="Wingdings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466D20"/>
    <w:multiLevelType w:val="multilevel"/>
    <w:tmpl w:val="5C5CC3E0"/>
    <w:styleLink w:val="WW8Num4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F4D3392"/>
    <w:multiLevelType w:val="multilevel"/>
    <w:tmpl w:val="5156CF76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rPr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16A342A"/>
    <w:multiLevelType w:val="multilevel"/>
    <w:tmpl w:val="CC44DA24"/>
    <w:styleLink w:val="WW8Num47"/>
    <w:lvl w:ilvl="0">
      <w:start w:val="1"/>
      <w:numFmt w:val="decimal"/>
      <w:lvlText w:val="%1."/>
      <w:lvlJc w:val="left"/>
      <w:rPr>
        <w:spacing w:val="-3"/>
      </w:rPr>
    </w:lvl>
    <w:lvl w:ilvl="1">
      <w:start w:val="1"/>
      <w:numFmt w:val="lowerLetter"/>
      <w:lvlText w:val="%2)"/>
      <w:lvlJc w:val="left"/>
      <w:rPr>
        <w:spacing w:val="-3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2667475"/>
    <w:multiLevelType w:val="multilevel"/>
    <w:tmpl w:val="FEDAB792"/>
    <w:styleLink w:val="WW8Num4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2C70932"/>
    <w:multiLevelType w:val="multilevel"/>
    <w:tmpl w:val="012C2C74"/>
    <w:styleLink w:val="WW8Num3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56879E7"/>
    <w:multiLevelType w:val="multilevel"/>
    <w:tmpl w:val="CB36577E"/>
    <w:styleLink w:val="WW8Num33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76A6FD2"/>
    <w:multiLevelType w:val="multilevel"/>
    <w:tmpl w:val="54AA6D86"/>
    <w:styleLink w:val="WW8Num17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CAD5C1C"/>
    <w:multiLevelType w:val="multilevel"/>
    <w:tmpl w:val="E9F27788"/>
    <w:styleLink w:val="WW8Num39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E84535C"/>
    <w:multiLevelType w:val="multilevel"/>
    <w:tmpl w:val="6A08381E"/>
    <w:styleLink w:val="WW8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2402794"/>
    <w:multiLevelType w:val="multilevel"/>
    <w:tmpl w:val="29E245B4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9B66F96"/>
    <w:multiLevelType w:val="multilevel"/>
    <w:tmpl w:val="3AC4EAFA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BE36286"/>
    <w:multiLevelType w:val="multilevel"/>
    <w:tmpl w:val="E4FC3896"/>
    <w:styleLink w:val="WW8Num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CD05E30"/>
    <w:multiLevelType w:val="multilevel"/>
    <w:tmpl w:val="3898A652"/>
    <w:styleLink w:val="WW8Num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351C3C12"/>
    <w:multiLevelType w:val="multilevel"/>
    <w:tmpl w:val="7AF464C8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65D4C2F"/>
    <w:multiLevelType w:val="multilevel"/>
    <w:tmpl w:val="E8E43456"/>
    <w:styleLink w:val="WW8Num10"/>
    <w:lvl w:ilvl="0">
      <w:start w:val="1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C9F6DFF"/>
    <w:multiLevelType w:val="multilevel"/>
    <w:tmpl w:val="27425C6A"/>
    <w:styleLink w:val="WW8Num19"/>
    <w:lvl w:ilvl="0">
      <w:start w:val="5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1DF554C"/>
    <w:multiLevelType w:val="multilevel"/>
    <w:tmpl w:val="F804671A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2156F90"/>
    <w:multiLevelType w:val="multilevel"/>
    <w:tmpl w:val="8F36B1B6"/>
    <w:styleLink w:val="WW8Num36"/>
    <w:lvl w:ilvl="0">
      <w:numFmt w:val="bullet"/>
      <w:lvlText w:val=""/>
      <w:lvlJc w:val="left"/>
      <w:rPr>
        <w:rFonts w:ascii="Wingdings" w:eastAsia="Calibri" w:hAnsi="Wingdings" w:cs="Wingdings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eastAsia="Calibri" w:hAnsi="Wingdings" w:cs="Wingdings"/>
        <w:lang w:eastAsia="en-U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eastAsia="Calibri" w:hAnsi="Wingdings" w:cs="Wingdings"/>
        <w:lang w:eastAsia="en-U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eastAsia="Calibri" w:hAnsi="Wingdings" w:cs="Wingdings"/>
        <w:lang w:eastAsia="en-US"/>
      </w:rPr>
    </w:lvl>
  </w:abstractNum>
  <w:abstractNum w:abstractNumId="23">
    <w:nsid w:val="48924E3B"/>
    <w:multiLevelType w:val="multilevel"/>
    <w:tmpl w:val="D41004E0"/>
    <w:styleLink w:val="WW8Num31"/>
    <w:lvl w:ilvl="0">
      <w:numFmt w:val="bullet"/>
      <w:lvlText w:val=""/>
      <w:lvlJc w:val="left"/>
      <w:rPr>
        <w:rFonts w:ascii="Wingdings" w:eastAsia="Calibri" w:hAnsi="Wingdings" w:cs="Wingdings"/>
        <w:color w:val="00000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A5A22A7"/>
    <w:multiLevelType w:val="multilevel"/>
    <w:tmpl w:val="4C0CCB74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ED7430A"/>
    <w:multiLevelType w:val="multilevel"/>
    <w:tmpl w:val="21D072D8"/>
    <w:styleLink w:val="WW8Num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53537017"/>
    <w:multiLevelType w:val="multilevel"/>
    <w:tmpl w:val="DDA494C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442290C"/>
    <w:multiLevelType w:val="multilevel"/>
    <w:tmpl w:val="BD3AD79E"/>
    <w:styleLink w:val="WW8Num35"/>
    <w:lvl w:ilvl="0">
      <w:start w:val="1"/>
      <w:numFmt w:val="decimal"/>
      <w:lvlText w:val="%1."/>
      <w:lvlJc w:val="left"/>
      <w:rPr>
        <w:b/>
        <w:bCs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58D3CE9"/>
    <w:multiLevelType w:val="multilevel"/>
    <w:tmpl w:val="FCE2F78A"/>
    <w:styleLink w:val="WW8Num16"/>
    <w:lvl w:ilvl="0">
      <w:numFmt w:val="bullet"/>
      <w:lvlText w:val="-"/>
      <w:lvlJc w:val="left"/>
      <w:rPr>
        <w:rFonts w:ascii="Times New Roman" w:hAnsi="Times New Roman" w:cs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63C7221"/>
    <w:multiLevelType w:val="multilevel"/>
    <w:tmpl w:val="79EE17F6"/>
    <w:styleLink w:val="WW8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9832FFC"/>
    <w:multiLevelType w:val="multilevel"/>
    <w:tmpl w:val="39DAED1E"/>
    <w:styleLink w:val="WW8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E0D57B4"/>
    <w:multiLevelType w:val="multilevel"/>
    <w:tmpl w:val="D40681EA"/>
    <w:styleLink w:val="WW8Num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0624B77"/>
    <w:multiLevelType w:val="multilevel"/>
    <w:tmpl w:val="C144F94E"/>
    <w:styleLink w:val="WW8Num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color w:val="000000"/>
        <w:sz w:val="24"/>
        <w:szCs w:val="24"/>
        <w:lang w:val="pl-P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6137563E"/>
    <w:multiLevelType w:val="multilevel"/>
    <w:tmpl w:val="BDE69286"/>
    <w:styleLink w:val="WW8Num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w w:val="110"/>
        <w:sz w:val="24"/>
        <w:szCs w:val="24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2912D21"/>
    <w:multiLevelType w:val="multilevel"/>
    <w:tmpl w:val="1FCAE964"/>
    <w:styleLink w:val="WW8Num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64653FCF"/>
    <w:multiLevelType w:val="multilevel"/>
    <w:tmpl w:val="6EE49844"/>
    <w:styleLink w:val="WW8Num21"/>
    <w:lvl w:ilvl="0">
      <w:start w:val="1"/>
      <w:numFmt w:val="decimal"/>
      <w:lvlText w:val="%1."/>
      <w:lvlJc w:val="left"/>
      <w:rPr>
        <w:spacing w:val="-3"/>
      </w:rPr>
    </w:lvl>
    <w:lvl w:ilvl="1">
      <w:start w:val="1"/>
      <w:numFmt w:val="lowerLetter"/>
      <w:lvlText w:val="%2)"/>
      <w:lvlJc w:val="left"/>
      <w:rPr>
        <w:spacing w:val="-3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70E4B85"/>
    <w:multiLevelType w:val="multilevel"/>
    <w:tmpl w:val="D6FCFC96"/>
    <w:styleLink w:val="WW8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78A7790"/>
    <w:multiLevelType w:val="multilevel"/>
    <w:tmpl w:val="1CE846AC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6D924D6D"/>
    <w:multiLevelType w:val="multilevel"/>
    <w:tmpl w:val="13CA82BE"/>
    <w:styleLink w:val="WW8Num38"/>
    <w:lvl w:ilvl="0">
      <w:start w:val="4"/>
      <w:numFmt w:val="decimal"/>
      <w:lvlText w:val="%1."/>
      <w:lvlJc w:val="left"/>
      <w:rPr>
        <w:i w:val="0"/>
        <w:spacing w:val="-3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EA741BF"/>
    <w:multiLevelType w:val="multilevel"/>
    <w:tmpl w:val="ECA2A1B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26A1744"/>
    <w:multiLevelType w:val="multilevel"/>
    <w:tmpl w:val="9640ACD4"/>
    <w:styleLink w:val="WW8Num1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56F7E4E"/>
    <w:multiLevelType w:val="multilevel"/>
    <w:tmpl w:val="745C7ADC"/>
    <w:styleLink w:val="WW8Num29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77997DCA"/>
    <w:multiLevelType w:val="multilevel"/>
    <w:tmpl w:val="1C78AC4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7943513C"/>
    <w:multiLevelType w:val="multilevel"/>
    <w:tmpl w:val="4BDEEF16"/>
    <w:styleLink w:val="WW8Num34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7C227393"/>
    <w:multiLevelType w:val="multilevel"/>
    <w:tmpl w:val="4A2E2F96"/>
    <w:styleLink w:val="WW8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rPr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CA93A24"/>
    <w:multiLevelType w:val="multilevel"/>
    <w:tmpl w:val="807ECE3C"/>
    <w:styleLink w:val="WW8Num43"/>
    <w:lvl w:ilvl="0">
      <w:start w:val="5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E3E65BE"/>
    <w:multiLevelType w:val="multilevel"/>
    <w:tmpl w:val="0E52E036"/>
    <w:styleLink w:val="WW8Num40"/>
    <w:lvl w:ilvl="0">
      <w:numFmt w:val="bullet"/>
      <w:lvlText w:val="-"/>
      <w:lvlJc w:val="left"/>
      <w:rPr>
        <w:rFonts w:ascii="Liberation Serif" w:hAnsi="Liberation Serif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FD13EFE"/>
    <w:multiLevelType w:val="multilevel"/>
    <w:tmpl w:val="A50A1CE0"/>
    <w:styleLink w:val="WW8Num13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2"/>
  </w:num>
  <w:num w:numId="2">
    <w:abstractNumId w:val="26"/>
  </w:num>
  <w:num w:numId="3">
    <w:abstractNumId w:val="39"/>
  </w:num>
  <w:num w:numId="4">
    <w:abstractNumId w:val="3"/>
  </w:num>
  <w:num w:numId="5">
    <w:abstractNumId w:val="36"/>
  </w:num>
  <w:num w:numId="6">
    <w:abstractNumId w:val="31"/>
  </w:num>
  <w:num w:numId="7">
    <w:abstractNumId w:val="24"/>
  </w:num>
  <w:num w:numId="8">
    <w:abstractNumId w:val="30"/>
  </w:num>
  <w:num w:numId="9">
    <w:abstractNumId w:val="14"/>
  </w:num>
  <w:num w:numId="10">
    <w:abstractNumId w:val="19"/>
  </w:num>
  <w:num w:numId="11">
    <w:abstractNumId w:val="13"/>
  </w:num>
  <w:num w:numId="12">
    <w:abstractNumId w:val="15"/>
  </w:num>
  <w:num w:numId="13">
    <w:abstractNumId w:val="47"/>
  </w:num>
  <w:num w:numId="14">
    <w:abstractNumId w:val="4"/>
  </w:num>
  <w:num w:numId="15">
    <w:abstractNumId w:val="40"/>
  </w:num>
  <w:num w:numId="16">
    <w:abstractNumId w:val="28"/>
  </w:num>
  <w:num w:numId="17">
    <w:abstractNumId w:val="11"/>
  </w:num>
  <w:num w:numId="18">
    <w:abstractNumId w:val="6"/>
  </w:num>
  <w:num w:numId="19">
    <w:abstractNumId w:val="20"/>
  </w:num>
  <w:num w:numId="20">
    <w:abstractNumId w:val="33"/>
  </w:num>
  <w:num w:numId="21">
    <w:abstractNumId w:val="35"/>
  </w:num>
  <w:num w:numId="22">
    <w:abstractNumId w:val="0"/>
  </w:num>
  <w:num w:numId="23">
    <w:abstractNumId w:val="2"/>
  </w:num>
  <w:num w:numId="24">
    <w:abstractNumId w:val="21"/>
  </w:num>
  <w:num w:numId="25">
    <w:abstractNumId w:val="37"/>
  </w:num>
  <w:num w:numId="26">
    <w:abstractNumId w:val="25"/>
  </w:num>
  <w:num w:numId="27">
    <w:abstractNumId w:val="18"/>
  </w:num>
  <w:num w:numId="28">
    <w:abstractNumId w:val="32"/>
  </w:num>
  <w:num w:numId="29">
    <w:abstractNumId w:val="41"/>
  </w:num>
  <w:num w:numId="30">
    <w:abstractNumId w:val="29"/>
  </w:num>
  <w:num w:numId="31">
    <w:abstractNumId w:val="23"/>
  </w:num>
  <w:num w:numId="32">
    <w:abstractNumId w:val="16"/>
  </w:num>
  <w:num w:numId="33">
    <w:abstractNumId w:val="10"/>
  </w:num>
  <w:num w:numId="34">
    <w:abstractNumId w:val="43"/>
  </w:num>
  <w:num w:numId="35">
    <w:abstractNumId w:val="27"/>
  </w:num>
  <w:num w:numId="36">
    <w:abstractNumId w:val="22"/>
  </w:num>
  <w:num w:numId="37">
    <w:abstractNumId w:val="9"/>
  </w:num>
  <w:num w:numId="38">
    <w:abstractNumId w:val="38"/>
  </w:num>
  <w:num w:numId="39">
    <w:abstractNumId w:val="12"/>
  </w:num>
  <w:num w:numId="40">
    <w:abstractNumId w:val="46"/>
  </w:num>
  <w:num w:numId="41">
    <w:abstractNumId w:val="8"/>
  </w:num>
  <w:num w:numId="42">
    <w:abstractNumId w:val="44"/>
  </w:num>
  <w:num w:numId="43">
    <w:abstractNumId w:val="45"/>
  </w:num>
  <w:num w:numId="44">
    <w:abstractNumId w:val="17"/>
  </w:num>
  <w:num w:numId="45">
    <w:abstractNumId w:val="1"/>
  </w:num>
  <w:num w:numId="46">
    <w:abstractNumId w:val="34"/>
  </w:num>
  <w:num w:numId="47">
    <w:abstractNumId w:val="7"/>
  </w:num>
  <w:num w:numId="48">
    <w:abstractNumId w:val="5"/>
  </w:num>
  <w:num w:numId="49">
    <w:abstractNumId w:val="45"/>
    <w:lvlOverride w:ilvl="0">
      <w:startOverride w:val="5"/>
    </w:lvlOverride>
  </w:num>
  <w:num w:numId="50">
    <w:abstractNumId w:val="46"/>
    <w:lvlOverride w:ilvl="0"/>
  </w:num>
  <w:num w:numId="51">
    <w:abstractNumId w:val="17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0"/>
    <w:lvlOverride w:ilvl="0">
      <w:startOverride w:val="1"/>
    </w:lvlOverride>
  </w:num>
  <w:num w:numId="54">
    <w:abstractNumId w:val="32"/>
    <w:lvlOverride w:ilvl="0">
      <w:startOverride w:val="1"/>
    </w:lvlOverride>
  </w:num>
  <w:num w:numId="55">
    <w:abstractNumId w:val="25"/>
    <w:lvlOverride w:ilvl="0">
      <w:startOverride w:val="1"/>
    </w:lvlOverride>
  </w:num>
  <w:num w:numId="56">
    <w:abstractNumId w:val="9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12"/>
    <w:lvlOverride w:ilvl="0"/>
  </w:num>
  <w:num w:numId="59">
    <w:abstractNumId w:val="27"/>
    <w:lvlOverride w:ilvl="0">
      <w:startOverride w:val="1"/>
    </w:lvlOverride>
  </w:num>
  <w:num w:numId="60">
    <w:abstractNumId w:val="34"/>
    <w:lvlOverride w:ilvl="0">
      <w:startOverride w:val="1"/>
    </w:lvlOverride>
  </w:num>
  <w:num w:numId="61">
    <w:abstractNumId w:val="22"/>
    <w:lvlOverride w:ilvl="0"/>
  </w:num>
  <w:num w:numId="62">
    <w:abstractNumId w:val="23"/>
    <w:lvlOverride w:ilvl="0"/>
  </w:num>
  <w:num w:numId="63">
    <w:abstractNumId w:val="41"/>
    <w:lvlOverride w:ilvl="0"/>
  </w:num>
  <w:num w:numId="64">
    <w:abstractNumId w:val="23"/>
    <w:lvlOverride w:ilvl="0"/>
  </w:num>
  <w:num w:numId="65">
    <w:abstractNumId w:val="43"/>
    <w:lvlOverride w:ilvl="0"/>
  </w:num>
  <w:num w:numId="66">
    <w:abstractNumId w:val="16"/>
    <w:lvlOverride w:ilvl="0">
      <w:startOverride w:val="1"/>
    </w:lvlOverride>
  </w:num>
  <w:num w:numId="67">
    <w:abstractNumId w:val="31"/>
    <w:lvlOverride w:ilvl="0">
      <w:startOverride w:val="1"/>
    </w:lvlOverride>
  </w:num>
  <w:num w:numId="68">
    <w:abstractNumId w:val="29"/>
    <w:lvlOverride w:ilvl="0">
      <w:startOverride w:val="1"/>
    </w:lvlOverride>
  </w:num>
  <w:num w:numId="69">
    <w:abstractNumId w:val="21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18"/>
    <w:lvlOverride w:ilvl="0">
      <w:startOverride w:val="1"/>
    </w:lvlOverride>
  </w:num>
  <w:num w:numId="72">
    <w:abstractNumId w:val="1"/>
    <w:lvlOverride w:ilvl="0">
      <w:startOverride w:val="1"/>
    </w:lvlOverride>
  </w:num>
  <w:num w:numId="73">
    <w:abstractNumId w:val="7"/>
    <w:lvlOverride w:ilvl="0">
      <w:startOverride w:val="1"/>
    </w:lvlOverride>
  </w:num>
  <w:num w:numId="74">
    <w:abstractNumId w:val="38"/>
    <w:lvlOverride w:ilvl="0">
      <w:startOverride w:val="4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596C"/>
    <w:rsid w:val="00354EF6"/>
    <w:rsid w:val="00507464"/>
    <w:rsid w:val="0070596C"/>
    <w:rsid w:val="009D6A61"/>
    <w:rsid w:val="00B1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keepNext/>
      <w:suppressAutoHyphens w:val="0"/>
      <w:autoSpaceDE/>
      <w:outlineLvl w:val="5"/>
    </w:pPr>
    <w:rPr>
      <w:rFonts w:ascii="Arial" w:hAnsi="Arial" w:cs="Arial"/>
      <w:color w:val="000000"/>
      <w:szCs w:val="20"/>
    </w:rPr>
  </w:style>
  <w:style w:type="paragraph" w:styleId="Nagwek7">
    <w:name w:val="heading 7"/>
    <w:basedOn w:val="Standard"/>
    <w:next w:val="Standard"/>
    <w:pPr>
      <w:outlineLvl w:val="6"/>
    </w:pPr>
  </w:style>
  <w:style w:type="paragraph" w:styleId="Nagwek8">
    <w:name w:val="heading 8"/>
    <w:basedOn w:val="Standard"/>
    <w:next w:val="Standard"/>
    <w:pPr>
      <w:keepNext/>
      <w:tabs>
        <w:tab w:val="left" w:pos="8910"/>
      </w:tabs>
      <w:suppressAutoHyphens w:val="0"/>
      <w:autoSpaceDE/>
      <w:jc w:val="center"/>
      <w:outlineLvl w:val="7"/>
    </w:pPr>
    <w:rPr>
      <w:rFonts w:ascii="Arial" w:hAnsi="Arial" w:cs="Arial"/>
      <w:b/>
      <w:color w:val="000000"/>
      <w:sz w:val="20"/>
      <w:szCs w:val="20"/>
    </w:rPr>
  </w:style>
  <w:style w:type="paragraph" w:styleId="Nagwek9">
    <w:name w:val="heading 9"/>
    <w:basedOn w:val="Standard"/>
    <w:next w:val="Standard"/>
    <w:pPr>
      <w:keepNext/>
      <w:suppressAutoHyphens w:val="0"/>
      <w:autoSpaceDE/>
      <w:jc w:val="center"/>
      <w:outlineLvl w:val="8"/>
    </w:pPr>
    <w:rPr>
      <w:rFonts w:ascii="MS Sans Serif" w:hAnsi="MS Sans Serif" w:cs="MS Sans Serif"/>
      <w:b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uppressAutoHyphens w:val="0"/>
      <w:autoSpaceDE/>
      <w:jc w:val="center"/>
    </w:pPr>
    <w:rPr>
      <w:szCs w:val="20"/>
    </w:rPr>
  </w:style>
  <w:style w:type="paragraph" w:customStyle="1" w:styleId="Textbody">
    <w:name w:val="Text body"/>
    <w:basedOn w:val="Standard"/>
    <w:pPr>
      <w:autoSpaceDE/>
      <w:jc w:val="both"/>
    </w:pPr>
  </w:style>
  <w:style w:type="paragraph" w:styleId="Lista">
    <w:name w:val="List"/>
    <w:basedOn w:val="Textbody"/>
    <w:rPr>
      <w:rFonts w:cs="Mangal, 'Courier New'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'Courier New'"/>
    </w:rPr>
  </w:style>
  <w:style w:type="paragraph" w:styleId="Podtytu">
    <w:name w:val="Subtitle"/>
    <w:basedOn w:val="Standard"/>
    <w:next w:val="Textbody"/>
    <w:pPr>
      <w:suppressAutoHyphens w:val="0"/>
      <w:autoSpaceDE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styleId="Akapitzlist">
    <w:name w:val="List Paragraph"/>
    <w:basedOn w:val="Standard"/>
    <w:pPr>
      <w:suppressAutoHyphens w:val="0"/>
      <w:autoSpaceDE/>
      <w:spacing w:after="200" w:line="276" w:lineRule="auto"/>
      <w:ind w:left="720"/>
    </w:pPr>
    <w:rPr>
      <w:rFonts w:ascii="Arial" w:eastAsia="Calibri" w:hAnsi="Arial" w:cs="Arial"/>
      <w:spacing w:val="-13"/>
      <w:position w:val="-6"/>
    </w:rPr>
  </w:style>
  <w:style w:type="paragraph" w:customStyle="1" w:styleId="Textbodyindent">
    <w:name w:val="Text body indent"/>
    <w:basedOn w:val="Standard"/>
    <w:pPr>
      <w:autoSpaceDE/>
      <w:ind w:left="708" w:firstLine="348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uppressAutoHyphens w:val="0"/>
      <w:autoSpaceDE/>
      <w:spacing w:before="100" w:after="100"/>
      <w:jc w:val="both"/>
    </w:pPr>
    <w:rPr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Listanumerowana">
    <w:name w:val="List Number"/>
    <w:basedOn w:val="Standard"/>
    <w:pPr>
      <w:tabs>
        <w:tab w:val="left" w:pos="720"/>
      </w:tabs>
      <w:suppressAutoHyphens w:val="0"/>
      <w:autoSpaceDE/>
      <w:spacing w:before="120"/>
      <w:ind w:left="360" w:hanging="360"/>
      <w:jc w:val="both"/>
    </w:pPr>
    <w:rPr>
      <w:szCs w:val="20"/>
    </w:rPr>
  </w:style>
  <w:style w:type="paragraph" w:styleId="Tekstpodstawowywcity2">
    <w:name w:val="Body Text Indent 2"/>
    <w:basedOn w:val="Standard"/>
    <w:pPr>
      <w:suppressAutoHyphens w:val="0"/>
      <w:autoSpaceDE/>
      <w:ind w:left="284" w:hanging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lockquote">
    <w:name w:val="Blockquote"/>
    <w:basedOn w:val="Standard"/>
    <w:pPr>
      <w:suppressAutoHyphens w:val="0"/>
      <w:autoSpaceDE/>
      <w:spacing w:before="100" w:after="100"/>
      <w:ind w:left="360" w:right="360"/>
    </w:pPr>
    <w:rPr>
      <w:szCs w:val="20"/>
    </w:rPr>
  </w:style>
  <w:style w:type="paragraph" w:customStyle="1" w:styleId="Footnote">
    <w:name w:val="Footnote"/>
    <w:basedOn w:val="Standard"/>
    <w:pPr>
      <w:suppressAutoHyphens w:val="0"/>
      <w:autoSpaceDE/>
    </w:pPr>
    <w:rPr>
      <w:rFonts w:ascii="MS Sans Serif" w:hAnsi="MS Sans Serif" w:cs="MS Sans Serif"/>
      <w:sz w:val="20"/>
      <w:szCs w:val="20"/>
      <w:lang w:val="en-US"/>
    </w:rPr>
  </w:style>
  <w:style w:type="paragraph" w:styleId="Tekstkomentarza">
    <w:name w:val="annotation text"/>
    <w:basedOn w:val="Standard"/>
    <w:pPr>
      <w:suppressAutoHyphens w:val="0"/>
      <w:autoSpaceDE/>
    </w:pPr>
    <w:rPr>
      <w:sz w:val="20"/>
      <w:szCs w:val="20"/>
    </w:rPr>
  </w:style>
  <w:style w:type="paragraph" w:customStyle="1" w:styleId="Nagwek20">
    <w:name w:val="Nagłówek2"/>
    <w:basedOn w:val="Standard"/>
    <w:next w:val="Textbody"/>
    <w:pPr>
      <w:suppressAutoHyphens w:val="0"/>
      <w:autoSpaceDE/>
      <w:jc w:val="center"/>
    </w:pPr>
    <w:rPr>
      <w:szCs w:val="20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Listanumerowana1">
    <w:name w:val="Lista numerowana1"/>
    <w:basedOn w:val="Standard"/>
    <w:pPr>
      <w:tabs>
        <w:tab w:val="left" w:pos="720"/>
      </w:tabs>
      <w:suppressAutoHyphens w:val="0"/>
      <w:autoSpaceDE/>
      <w:spacing w:before="120"/>
      <w:ind w:left="36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suppressAutoHyphens w:val="0"/>
      <w:autoSpaceDE/>
      <w:ind w:left="284" w:hanging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Tekstkomentarza1">
    <w:name w:val="Tekst komentarza1"/>
    <w:basedOn w:val="Standard"/>
    <w:pPr>
      <w:suppressAutoHyphens w:val="0"/>
      <w:autoSpaceDE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b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color w:val="000000"/>
    </w:rPr>
  </w:style>
  <w:style w:type="character" w:customStyle="1" w:styleId="WW8Num14z0">
    <w:name w:val="WW8Num14z0"/>
    <w:rPr>
      <w:rFonts w:ascii="Wingdings" w:hAnsi="Wingdings" w:cs="Wingdings"/>
      <w:lang w:eastAsia="en-US"/>
    </w:rPr>
  </w:style>
  <w:style w:type="character" w:customStyle="1" w:styleId="WW8Num15z0">
    <w:name w:val="WW8Num15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16z0">
    <w:name w:val="WW8Num16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  <w:rPr>
      <w:b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0z0">
    <w:name w:val="WW8Num20z0"/>
    <w:rPr>
      <w:rFonts w:ascii="Times New Roman" w:hAnsi="Times New Roman" w:cs="Times New Roman"/>
      <w:b w:val="0"/>
      <w:w w:val="110"/>
      <w:sz w:val="24"/>
      <w:szCs w:val="24"/>
      <w:lang w:val="pl-PL"/>
    </w:rPr>
  </w:style>
  <w:style w:type="character" w:customStyle="1" w:styleId="WW8Num21z0">
    <w:name w:val="WW8Num21z0"/>
    <w:rPr>
      <w:spacing w:val="-3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4"/>
      <w:szCs w:val="4"/>
    </w:rPr>
  </w:style>
  <w:style w:type="character" w:customStyle="1" w:styleId="WW8Num23z0">
    <w:name w:val="WW8Num23z0"/>
    <w:rPr>
      <w:i w:val="0"/>
    </w:rPr>
  </w:style>
  <w:style w:type="character" w:customStyle="1" w:styleId="WW8Num23z1">
    <w:name w:val="WW8Num23z1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8z0">
    <w:name w:val="WW8Num28z0"/>
    <w:rPr>
      <w:rFonts w:ascii="Times New Roman" w:hAnsi="Times New Roman" w:cs="Times New Roman"/>
      <w:b w:val="0"/>
      <w:color w:val="000000"/>
      <w:sz w:val="24"/>
      <w:szCs w:val="24"/>
      <w:lang w:val="pl-PL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Times New Roman" w:hAnsi="Times New Roman" w:cs="Times New Roman"/>
      <w:color w:val="00000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eastAsia="Calibri" w:hAnsi="Wingdings" w:cs="Wingdings"/>
      <w:color w:val="000000"/>
      <w:lang w:eastAsia="en-U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ascii="Times New Roman" w:hAnsi="Times New Roman" w:cs="Times New Roman"/>
      <w:color w:val="00000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b/>
      <w:bCs/>
      <w:u w:val="no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eastAsia="Calibri" w:hAnsi="Wingdings" w:cs="Wingdings"/>
      <w:lang w:eastAsia="en-U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i w:val="0"/>
      <w:spacing w:val="-3"/>
    </w:rPr>
  </w:style>
  <w:style w:type="character" w:customStyle="1" w:styleId="WW8Num38z1">
    <w:name w:val="WW8Num38z1"/>
  </w:style>
  <w:style w:type="character" w:customStyle="1" w:styleId="WW8Num39z0">
    <w:name w:val="WW8Num39z0"/>
    <w:rPr>
      <w:rFonts w:ascii="Times New Roman" w:hAnsi="Times New Roman" w:cs="Times New Roman"/>
      <w:sz w:val="24"/>
      <w:szCs w:val="24"/>
    </w:rPr>
  </w:style>
  <w:style w:type="character" w:customStyle="1" w:styleId="WW8Num40z0">
    <w:name w:val="WW8Num40z0"/>
    <w:rPr>
      <w:color w:val="000000"/>
    </w:rPr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2z1">
    <w:name w:val="WW8Num42z1"/>
    <w:rPr>
      <w:bCs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6z0">
    <w:name w:val="WW8Num46z0"/>
    <w:rPr>
      <w:rFonts w:ascii="Times New Roman" w:hAnsi="Times New Roman" w:cs="Times New Roman"/>
      <w:b w:val="0"/>
      <w:sz w:val="24"/>
      <w:szCs w:val="24"/>
      <w:lang w:val="pl-PL" w:eastAsia="pl-PL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spacing w:val="-3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4z1">
    <w:name w:val="WW8Num4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PodtytuZnak">
    <w:name w:val="Podtytuł Znak"/>
    <w:rPr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Tekstpodstawowy3Znak">
    <w:name w:val="Tekst podstawowy 3 Znak"/>
    <w:rPr>
      <w:sz w:val="16"/>
      <w:szCs w:val="16"/>
      <w:lang w:eastAsia="zh-CN"/>
    </w:rPr>
  </w:style>
  <w:style w:type="character" w:customStyle="1" w:styleId="TekstprzypisukocowegoZnak">
    <w:name w:val="Tekst przypisu końcowego Znak"/>
    <w:rPr>
      <w:lang w:eastAsia="zh-CN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odstawowywcity3Znak">
    <w:name w:val="Tekst podstawowy wcięty 3 Znak"/>
    <w:rPr>
      <w:sz w:val="16"/>
      <w:szCs w:val="16"/>
      <w:lang w:eastAsia="zh-CN"/>
    </w:rPr>
  </w:style>
  <w:style w:type="character" w:customStyle="1" w:styleId="TytuZnak">
    <w:name w:val="Tytuł Znak"/>
    <w:rPr>
      <w:sz w:val="24"/>
    </w:rPr>
  </w:style>
  <w:style w:type="character" w:customStyle="1" w:styleId="st">
    <w:name w:val="s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WW8Num7z1">
    <w:name w:val="WW8Num7z1"/>
  </w:style>
  <w:style w:type="character" w:customStyle="1" w:styleId="WW8Num17z1">
    <w:name w:val="WW8Num17z1"/>
  </w:style>
  <w:style w:type="character" w:customStyle="1" w:styleId="WW8Num21z1">
    <w:name w:val="WW8Num21z1"/>
    <w:rPr>
      <w:bCs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cs="Times New Roman"/>
    </w:rPr>
  </w:style>
  <w:style w:type="character" w:customStyle="1" w:styleId="WW8Num40z1">
    <w:name w:val="WW8Num40z1"/>
  </w:style>
  <w:style w:type="character" w:customStyle="1" w:styleId="WW8Num41z1">
    <w:name w:val="WW8Num41z1"/>
    <w:rPr>
      <w:rFonts w:cs="Times New Roman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WW-Znakiprzypiswkocowych">
    <w:name w:val="WW-Znaki przypisów końcowych"/>
    <w:rPr>
      <w:position w:val="0"/>
      <w:vertAlign w:val="superscript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keepNext/>
      <w:suppressAutoHyphens w:val="0"/>
      <w:autoSpaceDE/>
      <w:outlineLvl w:val="5"/>
    </w:pPr>
    <w:rPr>
      <w:rFonts w:ascii="Arial" w:hAnsi="Arial" w:cs="Arial"/>
      <w:color w:val="000000"/>
      <w:szCs w:val="20"/>
    </w:rPr>
  </w:style>
  <w:style w:type="paragraph" w:styleId="Nagwek7">
    <w:name w:val="heading 7"/>
    <w:basedOn w:val="Standard"/>
    <w:next w:val="Standard"/>
    <w:pPr>
      <w:outlineLvl w:val="6"/>
    </w:pPr>
  </w:style>
  <w:style w:type="paragraph" w:styleId="Nagwek8">
    <w:name w:val="heading 8"/>
    <w:basedOn w:val="Standard"/>
    <w:next w:val="Standard"/>
    <w:pPr>
      <w:keepNext/>
      <w:tabs>
        <w:tab w:val="left" w:pos="8910"/>
      </w:tabs>
      <w:suppressAutoHyphens w:val="0"/>
      <w:autoSpaceDE/>
      <w:jc w:val="center"/>
      <w:outlineLvl w:val="7"/>
    </w:pPr>
    <w:rPr>
      <w:rFonts w:ascii="Arial" w:hAnsi="Arial" w:cs="Arial"/>
      <w:b/>
      <w:color w:val="000000"/>
      <w:sz w:val="20"/>
      <w:szCs w:val="20"/>
    </w:rPr>
  </w:style>
  <w:style w:type="paragraph" w:styleId="Nagwek9">
    <w:name w:val="heading 9"/>
    <w:basedOn w:val="Standard"/>
    <w:next w:val="Standard"/>
    <w:pPr>
      <w:keepNext/>
      <w:suppressAutoHyphens w:val="0"/>
      <w:autoSpaceDE/>
      <w:jc w:val="center"/>
      <w:outlineLvl w:val="8"/>
    </w:pPr>
    <w:rPr>
      <w:rFonts w:ascii="MS Sans Serif" w:hAnsi="MS Sans Serif" w:cs="MS Sans Serif"/>
      <w:b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uppressAutoHyphens w:val="0"/>
      <w:autoSpaceDE/>
      <w:jc w:val="center"/>
    </w:pPr>
    <w:rPr>
      <w:szCs w:val="20"/>
    </w:rPr>
  </w:style>
  <w:style w:type="paragraph" w:customStyle="1" w:styleId="Textbody">
    <w:name w:val="Text body"/>
    <w:basedOn w:val="Standard"/>
    <w:pPr>
      <w:autoSpaceDE/>
      <w:jc w:val="both"/>
    </w:pPr>
  </w:style>
  <w:style w:type="paragraph" w:styleId="Lista">
    <w:name w:val="List"/>
    <w:basedOn w:val="Textbody"/>
    <w:rPr>
      <w:rFonts w:cs="Mangal, 'Courier New'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'Courier New'"/>
    </w:rPr>
  </w:style>
  <w:style w:type="paragraph" w:styleId="Podtytu">
    <w:name w:val="Subtitle"/>
    <w:basedOn w:val="Standard"/>
    <w:next w:val="Textbody"/>
    <w:pPr>
      <w:suppressAutoHyphens w:val="0"/>
      <w:autoSpaceDE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styleId="Akapitzlist">
    <w:name w:val="List Paragraph"/>
    <w:basedOn w:val="Standard"/>
    <w:pPr>
      <w:suppressAutoHyphens w:val="0"/>
      <w:autoSpaceDE/>
      <w:spacing w:after="200" w:line="276" w:lineRule="auto"/>
      <w:ind w:left="720"/>
    </w:pPr>
    <w:rPr>
      <w:rFonts w:ascii="Arial" w:eastAsia="Calibri" w:hAnsi="Arial" w:cs="Arial"/>
      <w:spacing w:val="-13"/>
      <w:position w:val="-6"/>
    </w:rPr>
  </w:style>
  <w:style w:type="paragraph" w:customStyle="1" w:styleId="Textbodyindent">
    <w:name w:val="Text body indent"/>
    <w:basedOn w:val="Standard"/>
    <w:pPr>
      <w:autoSpaceDE/>
      <w:ind w:left="708" w:firstLine="348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uppressAutoHyphens w:val="0"/>
      <w:autoSpaceDE/>
      <w:spacing w:before="100" w:after="100"/>
      <w:jc w:val="both"/>
    </w:pPr>
    <w:rPr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Listanumerowana">
    <w:name w:val="List Number"/>
    <w:basedOn w:val="Standard"/>
    <w:pPr>
      <w:tabs>
        <w:tab w:val="left" w:pos="720"/>
      </w:tabs>
      <w:suppressAutoHyphens w:val="0"/>
      <w:autoSpaceDE/>
      <w:spacing w:before="120"/>
      <w:ind w:left="360" w:hanging="360"/>
      <w:jc w:val="both"/>
    </w:pPr>
    <w:rPr>
      <w:szCs w:val="20"/>
    </w:rPr>
  </w:style>
  <w:style w:type="paragraph" w:styleId="Tekstpodstawowywcity2">
    <w:name w:val="Body Text Indent 2"/>
    <w:basedOn w:val="Standard"/>
    <w:pPr>
      <w:suppressAutoHyphens w:val="0"/>
      <w:autoSpaceDE/>
      <w:ind w:left="284" w:hanging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lockquote">
    <w:name w:val="Blockquote"/>
    <w:basedOn w:val="Standard"/>
    <w:pPr>
      <w:suppressAutoHyphens w:val="0"/>
      <w:autoSpaceDE/>
      <w:spacing w:before="100" w:after="100"/>
      <w:ind w:left="360" w:right="360"/>
    </w:pPr>
    <w:rPr>
      <w:szCs w:val="20"/>
    </w:rPr>
  </w:style>
  <w:style w:type="paragraph" w:customStyle="1" w:styleId="Footnote">
    <w:name w:val="Footnote"/>
    <w:basedOn w:val="Standard"/>
    <w:pPr>
      <w:suppressAutoHyphens w:val="0"/>
      <w:autoSpaceDE/>
    </w:pPr>
    <w:rPr>
      <w:rFonts w:ascii="MS Sans Serif" w:hAnsi="MS Sans Serif" w:cs="MS Sans Serif"/>
      <w:sz w:val="20"/>
      <w:szCs w:val="20"/>
      <w:lang w:val="en-US"/>
    </w:rPr>
  </w:style>
  <w:style w:type="paragraph" w:styleId="Tekstkomentarza">
    <w:name w:val="annotation text"/>
    <w:basedOn w:val="Standard"/>
    <w:pPr>
      <w:suppressAutoHyphens w:val="0"/>
      <w:autoSpaceDE/>
    </w:pPr>
    <w:rPr>
      <w:sz w:val="20"/>
      <w:szCs w:val="20"/>
    </w:rPr>
  </w:style>
  <w:style w:type="paragraph" w:customStyle="1" w:styleId="Nagwek20">
    <w:name w:val="Nagłówek2"/>
    <w:basedOn w:val="Standard"/>
    <w:next w:val="Textbody"/>
    <w:pPr>
      <w:suppressAutoHyphens w:val="0"/>
      <w:autoSpaceDE/>
      <w:jc w:val="center"/>
    </w:pPr>
    <w:rPr>
      <w:szCs w:val="20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Listanumerowana1">
    <w:name w:val="Lista numerowana1"/>
    <w:basedOn w:val="Standard"/>
    <w:pPr>
      <w:tabs>
        <w:tab w:val="left" w:pos="720"/>
      </w:tabs>
      <w:suppressAutoHyphens w:val="0"/>
      <w:autoSpaceDE/>
      <w:spacing w:before="120"/>
      <w:ind w:left="36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suppressAutoHyphens w:val="0"/>
      <w:autoSpaceDE/>
      <w:ind w:left="284" w:hanging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Tekstkomentarza1">
    <w:name w:val="Tekst komentarza1"/>
    <w:basedOn w:val="Standard"/>
    <w:pPr>
      <w:suppressAutoHyphens w:val="0"/>
      <w:autoSpaceDE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b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color w:val="000000"/>
    </w:rPr>
  </w:style>
  <w:style w:type="character" w:customStyle="1" w:styleId="WW8Num14z0">
    <w:name w:val="WW8Num14z0"/>
    <w:rPr>
      <w:rFonts w:ascii="Wingdings" w:hAnsi="Wingdings" w:cs="Wingdings"/>
      <w:lang w:eastAsia="en-US"/>
    </w:rPr>
  </w:style>
  <w:style w:type="character" w:customStyle="1" w:styleId="WW8Num15z0">
    <w:name w:val="WW8Num15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16z0">
    <w:name w:val="WW8Num16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  <w:rPr>
      <w:b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0z0">
    <w:name w:val="WW8Num20z0"/>
    <w:rPr>
      <w:rFonts w:ascii="Times New Roman" w:hAnsi="Times New Roman" w:cs="Times New Roman"/>
      <w:b w:val="0"/>
      <w:w w:val="110"/>
      <w:sz w:val="24"/>
      <w:szCs w:val="24"/>
      <w:lang w:val="pl-PL"/>
    </w:rPr>
  </w:style>
  <w:style w:type="character" w:customStyle="1" w:styleId="WW8Num21z0">
    <w:name w:val="WW8Num21z0"/>
    <w:rPr>
      <w:spacing w:val="-3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4"/>
      <w:szCs w:val="4"/>
    </w:rPr>
  </w:style>
  <w:style w:type="character" w:customStyle="1" w:styleId="WW8Num23z0">
    <w:name w:val="WW8Num23z0"/>
    <w:rPr>
      <w:i w:val="0"/>
    </w:rPr>
  </w:style>
  <w:style w:type="character" w:customStyle="1" w:styleId="WW8Num23z1">
    <w:name w:val="WW8Num23z1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8z0">
    <w:name w:val="WW8Num28z0"/>
    <w:rPr>
      <w:rFonts w:ascii="Times New Roman" w:hAnsi="Times New Roman" w:cs="Times New Roman"/>
      <w:b w:val="0"/>
      <w:color w:val="000000"/>
      <w:sz w:val="24"/>
      <w:szCs w:val="24"/>
      <w:lang w:val="pl-PL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Times New Roman" w:hAnsi="Times New Roman" w:cs="Times New Roman"/>
      <w:color w:val="00000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eastAsia="Calibri" w:hAnsi="Wingdings" w:cs="Wingdings"/>
      <w:color w:val="000000"/>
      <w:lang w:eastAsia="en-U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ascii="Times New Roman" w:hAnsi="Times New Roman" w:cs="Times New Roman"/>
      <w:color w:val="00000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b/>
      <w:bCs/>
      <w:u w:val="no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eastAsia="Calibri" w:hAnsi="Wingdings" w:cs="Wingdings"/>
      <w:lang w:eastAsia="en-U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i w:val="0"/>
      <w:spacing w:val="-3"/>
    </w:rPr>
  </w:style>
  <w:style w:type="character" w:customStyle="1" w:styleId="WW8Num38z1">
    <w:name w:val="WW8Num38z1"/>
  </w:style>
  <w:style w:type="character" w:customStyle="1" w:styleId="WW8Num39z0">
    <w:name w:val="WW8Num39z0"/>
    <w:rPr>
      <w:rFonts w:ascii="Times New Roman" w:hAnsi="Times New Roman" w:cs="Times New Roman"/>
      <w:sz w:val="24"/>
      <w:szCs w:val="24"/>
    </w:rPr>
  </w:style>
  <w:style w:type="character" w:customStyle="1" w:styleId="WW8Num40z0">
    <w:name w:val="WW8Num40z0"/>
    <w:rPr>
      <w:color w:val="000000"/>
    </w:rPr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2z1">
    <w:name w:val="WW8Num42z1"/>
    <w:rPr>
      <w:bCs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6z0">
    <w:name w:val="WW8Num46z0"/>
    <w:rPr>
      <w:rFonts w:ascii="Times New Roman" w:hAnsi="Times New Roman" w:cs="Times New Roman"/>
      <w:b w:val="0"/>
      <w:sz w:val="24"/>
      <w:szCs w:val="24"/>
      <w:lang w:val="pl-PL" w:eastAsia="pl-PL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spacing w:val="-3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4z1">
    <w:name w:val="WW8Num4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PodtytuZnak">
    <w:name w:val="Podtytuł Znak"/>
    <w:rPr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opkaZnak">
    <w:name w:val="Stopka Znak"/>
    <w:rPr>
      <w:sz w:val="24"/>
      <w:szCs w:val="24"/>
      <w:lang w:eastAsia="zh-CN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Tekstpodstawowy3Znak">
    <w:name w:val="Tekst podstawowy 3 Znak"/>
    <w:rPr>
      <w:sz w:val="16"/>
      <w:szCs w:val="16"/>
      <w:lang w:eastAsia="zh-CN"/>
    </w:rPr>
  </w:style>
  <w:style w:type="character" w:customStyle="1" w:styleId="TekstprzypisukocowegoZnak">
    <w:name w:val="Tekst przypisu końcowego Znak"/>
    <w:rPr>
      <w:lang w:eastAsia="zh-CN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odstawowywcity3Znak">
    <w:name w:val="Tekst podstawowy wcięty 3 Znak"/>
    <w:rPr>
      <w:sz w:val="16"/>
      <w:szCs w:val="16"/>
      <w:lang w:eastAsia="zh-CN"/>
    </w:rPr>
  </w:style>
  <w:style w:type="character" w:customStyle="1" w:styleId="TytuZnak">
    <w:name w:val="Tytuł Znak"/>
    <w:rPr>
      <w:sz w:val="24"/>
    </w:rPr>
  </w:style>
  <w:style w:type="character" w:customStyle="1" w:styleId="st">
    <w:name w:val="s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WW8Num7z1">
    <w:name w:val="WW8Num7z1"/>
  </w:style>
  <w:style w:type="character" w:customStyle="1" w:styleId="WW8Num17z1">
    <w:name w:val="WW8Num17z1"/>
  </w:style>
  <w:style w:type="character" w:customStyle="1" w:styleId="WW8Num21z1">
    <w:name w:val="WW8Num21z1"/>
    <w:rPr>
      <w:bCs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cs="Times New Roman"/>
    </w:rPr>
  </w:style>
  <w:style w:type="character" w:customStyle="1" w:styleId="WW8Num40z1">
    <w:name w:val="WW8Num40z1"/>
  </w:style>
  <w:style w:type="character" w:customStyle="1" w:styleId="WW8Num41z1">
    <w:name w:val="WW8Num41z1"/>
    <w:rPr>
      <w:rFonts w:cs="Times New Roman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WW-Znakiprzypiswkocowych">
    <w:name w:val="WW-Znaki przypisów końcowych"/>
    <w:rPr>
      <w:position w:val="0"/>
      <w:vertAlign w:val="superscript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dt.pl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ozdt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@zozdt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38</Pages>
  <Words>11616</Words>
  <Characters>69699</Characters>
  <Application>Microsoft Office Word</Application>
  <DocSecurity>0</DocSecurity>
  <Lines>580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</vt:lpstr>
    </vt:vector>
  </TitlesOfParts>
  <Company/>
  <LinksUpToDate>false</LinksUpToDate>
  <CharactersWithSpaces>81153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</dc:title>
  <dc:creator>DZP</dc:creator>
  <cp:lastModifiedBy>Monika</cp:lastModifiedBy>
  <cp:revision>1</cp:revision>
  <cp:lastPrinted>2020-03-23T13:36:00Z</cp:lastPrinted>
  <dcterms:created xsi:type="dcterms:W3CDTF">2016-09-29T12:28:00Z</dcterms:created>
  <dcterms:modified xsi:type="dcterms:W3CDTF">2020-03-31T11:59:00Z</dcterms:modified>
</cp:coreProperties>
</file>