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E" w:rsidRDefault="00715B1E" w:rsidP="00715B1E">
      <w:pPr>
        <w:pStyle w:val="Tytu"/>
        <w:spacing w:line="276" w:lineRule="auto"/>
        <w:ind w:left="0"/>
      </w:pPr>
      <w:r>
        <w:rPr>
          <w:noProof/>
          <w:color w:val="FF0000"/>
          <w:lang w:eastAsia="pl-PL"/>
        </w:rPr>
        <w:drawing>
          <wp:inline distT="0" distB="0" distL="0" distR="0">
            <wp:extent cx="5829300" cy="603474"/>
            <wp:effectExtent l="19050" t="0" r="0" b="0"/>
            <wp:docPr id="1" name="Obraz 1" descr="EFS_mono-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72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3B" w:rsidRDefault="00715B1E">
      <w:pPr>
        <w:pStyle w:val="Tytu"/>
        <w:spacing w:line="276" w:lineRule="auto"/>
      </w:pPr>
      <w:r>
        <w:t>Wykonawcy zainteresowani</w:t>
      </w:r>
      <w:r>
        <w:rPr>
          <w:spacing w:val="1"/>
        </w:rPr>
        <w:t xml:space="preserve"> </w:t>
      </w:r>
      <w:r>
        <w:t>przedmiotowym</w:t>
      </w:r>
      <w:r>
        <w:rPr>
          <w:spacing w:val="-9"/>
        </w:rPr>
        <w:t xml:space="preserve"> </w:t>
      </w:r>
      <w:r>
        <w:t>zapytaniem</w:t>
      </w:r>
      <w:r>
        <w:rPr>
          <w:spacing w:val="-8"/>
        </w:rPr>
        <w:t xml:space="preserve"> </w:t>
      </w:r>
      <w:r>
        <w:t>ofertowym</w:t>
      </w:r>
    </w:p>
    <w:p w:rsidR="009D7F3B" w:rsidRDefault="00715B1E">
      <w:pPr>
        <w:spacing w:before="207"/>
        <w:ind w:left="4377"/>
        <w:rPr>
          <w:rFonts w:ascii="Times New Roman"/>
          <w:sz w:val="20"/>
        </w:rPr>
      </w:pPr>
      <w:r>
        <w:rPr>
          <w:rFonts w:ascii="Times New Roman"/>
          <w:sz w:val="20"/>
        </w:rPr>
        <w:t>Data: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11.05.2021 r.</w:t>
      </w:r>
    </w:p>
    <w:p w:rsidR="009D7F3B" w:rsidRDefault="009D7F3B">
      <w:pPr>
        <w:pStyle w:val="Tekstpodstawowy"/>
        <w:rPr>
          <w:sz w:val="26"/>
        </w:rPr>
      </w:pPr>
    </w:p>
    <w:p w:rsidR="009D7F3B" w:rsidRDefault="00715B1E">
      <w:pPr>
        <w:pStyle w:val="Heading1"/>
        <w:jc w:val="both"/>
      </w:pPr>
      <w:r>
        <w:t xml:space="preserve">Dotyczy: pytań do zapytania ofertowego na </w:t>
      </w:r>
      <w:r>
        <w:rPr>
          <w:i/>
        </w:rPr>
        <w:t>„</w:t>
      </w:r>
      <w:r>
        <w:t>Zakup wraz z dostawą sterylizatora parowego-</w:t>
      </w:r>
      <w:r>
        <w:rPr>
          <w:spacing w:val="1"/>
        </w:rPr>
        <w:t xml:space="preserve"> </w:t>
      </w:r>
      <w:r>
        <w:t>przelotowego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wyposażeniem oraz</w:t>
      </w:r>
      <w:r>
        <w:rPr>
          <w:spacing w:val="-2"/>
        </w:rPr>
        <w:t xml:space="preserve"> </w:t>
      </w:r>
      <w:r>
        <w:t>zgrzewarki</w:t>
      </w:r>
      <w:r>
        <w:rPr>
          <w:spacing w:val="1"/>
        </w:rPr>
        <w:t xml:space="preserve"> </w:t>
      </w:r>
      <w:r>
        <w:t>rotacyjnej”</w:t>
      </w:r>
    </w:p>
    <w:p w:rsidR="009D7F3B" w:rsidRDefault="00715B1E">
      <w:pPr>
        <w:pStyle w:val="Tekstpodstawowy"/>
        <w:spacing w:before="109"/>
        <w:ind w:left="176" w:right="118" w:firstLine="767"/>
        <w:jc w:val="both"/>
      </w:pPr>
      <w:r>
        <w:t>W</w:t>
      </w:r>
      <w:r>
        <w:rPr>
          <w:spacing w:val="56"/>
        </w:rPr>
        <w:t xml:space="preserve"> </w:t>
      </w:r>
      <w:r>
        <w:t>związku</w:t>
      </w:r>
      <w:r>
        <w:rPr>
          <w:spacing w:val="56"/>
        </w:rPr>
        <w:t xml:space="preserve"> </w:t>
      </w:r>
      <w:r>
        <w:t>z   zapytaniem   Wykonawcy   zainteresowanego   złożeniem   oferty   cenowej</w:t>
      </w:r>
      <w:r>
        <w:rPr>
          <w:spacing w:val="1"/>
        </w:rPr>
        <w:t xml:space="preserve"> </w:t>
      </w:r>
      <w:r>
        <w:t xml:space="preserve">na </w:t>
      </w:r>
      <w:r>
        <w:rPr>
          <w:i/>
        </w:rPr>
        <w:t>„</w:t>
      </w:r>
      <w:r>
        <w:t>Zakup wraz z dostawą sterylizatora parowego- przelotowego z wyposażeniem oraz zgrzewarki</w:t>
      </w:r>
      <w:r>
        <w:rPr>
          <w:spacing w:val="1"/>
        </w:rPr>
        <w:t xml:space="preserve"> </w:t>
      </w:r>
      <w:r>
        <w:t>rotacyjnej” Zamawiający</w:t>
      </w:r>
      <w:r>
        <w:rPr>
          <w:spacing w:val="-3"/>
        </w:rPr>
        <w:t xml:space="preserve"> </w:t>
      </w:r>
      <w:r>
        <w:t>informuje co</w:t>
      </w:r>
      <w:r>
        <w:rPr>
          <w:spacing w:val="-1"/>
        </w:rPr>
        <w:t xml:space="preserve"> </w:t>
      </w:r>
      <w:r>
        <w:t>następuje:</w:t>
      </w:r>
    </w:p>
    <w:p w:rsidR="009D7F3B" w:rsidRDefault="009D7F3B">
      <w:pPr>
        <w:pStyle w:val="Tekstpodstawowy"/>
        <w:rPr>
          <w:sz w:val="25"/>
        </w:rPr>
      </w:pPr>
    </w:p>
    <w:p w:rsidR="009D7F3B" w:rsidRDefault="00715B1E">
      <w:pPr>
        <w:pStyle w:val="Tekstpodstawowy"/>
        <w:spacing w:before="0"/>
        <w:ind w:left="176"/>
      </w:pPr>
      <w:r>
        <w:t>Treść</w:t>
      </w:r>
      <w:r>
        <w:rPr>
          <w:spacing w:val="-3"/>
        </w:rPr>
        <w:t xml:space="preserve"> </w:t>
      </w:r>
      <w:r>
        <w:t>pytań:</w:t>
      </w:r>
    </w:p>
    <w:p w:rsidR="009D7F3B" w:rsidRDefault="00715B1E">
      <w:pPr>
        <w:pStyle w:val="Tekstpodstawowy"/>
        <w:spacing w:before="38"/>
        <w:ind w:left="176"/>
      </w:pPr>
      <w:r>
        <w:t>Prosimy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dopuszczenie</w:t>
      </w:r>
      <w:r>
        <w:rPr>
          <w:spacing w:val="37"/>
        </w:rPr>
        <w:t xml:space="preserve"> </w:t>
      </w:r>
      <w:r>
        <w:t>rozwiązania</w:t>
      </w:r>
      <w:r>
        <w:rPr>
          <w:spacing w:val="37"/>
        </w:rPr>
        <w:t xml:space="preserve"> </w:t>
      </w:r>
      <w:r>
        <w:t>równoważnego,</w:t>
      </w:r>
      <w:r>
        <w:rPr>
          <w:spacing w:val="39"/>
        </w:rPr>
        <w:t xml:space="preserve"> </w:t>
      </w:r>
      <w:r>
        <w:t>sterylizatora</w:t>
      </w:r>
      <w:r>
        <w:rPr>
          <w:spacing w:val="39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zgrzewarki</w:t>
      </w:r>
      <w:r>
        <w:rPr>
          <w:spacing w:val="39"/>
        </w:rPr>
        <w:t xml:space="preserve"> </w:t>
      </w:r>
      <w:r>
        <w:t>rotacyjnej,</w:t>
      </w:r>
      <w:r>
        <w:rPr>
          <w:spacing w:val="-52"/>
        </w:rPr>
        <w:t xml:space="preserve"> </w:t>
      </w:r>
      <w:r>
        <w:t>spełniających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zadania,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spełniają</w:t>
      </w:r>
      <w:r>
        <w:rPr>
          <w:spacing w:val="-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opisane w</w:t>
      </w:r>
      <w:r>
        <w:rPr>
          <w:spacing w:val="-2"/>
        </w:rPr>
        <w:t xml:space="preserve"> </w:t>
      </w:r>
      <w:r>
        <w:t>OPZ</w:t>
      </w:r>
      <w:r>
        <w:rPr>
          <w:spacing w:val="-5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t>ofertowego.</w:t>
      </w:r>
    </w:p>
    <w:p w:rsidR="009D7F3B" w:rsidRDefault="00715B1E">
      <w:pPr>
        <w:pStyle w:val="Tekstpodstawowy"/>
        <w:spacing w:before="1"/>
        <w:ind w:left="176" w:right="1183"/>
      </w:pPr>
      <w:r>
        <w:t>Opis urządzeń równoważnych w załączniku edytowalnym wysłanych razem z zapytaniem.</w:t>
      </w:r>
      <w:r>
        <w:rPr>
          <w:spacing w:val="-52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 pytania PWK-006-2021</w:t>
      </w:r>
    </w:p>
    <w:p w:rsidR="009D7F3B" w:rsidRDefault="009D7F3B">
      <w:pPr>
        <w:pStyle w:val="Tekstpodstawowy"/>
        <w:spacing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  <w:gridCol w:w="196"/>
      </w:tblGrid>
      <w:tr w:rsidR="009D7F3B">
        <w:trPr>
          <w:trHeight w:val="510"/>
        </w:trPr>
        <w:tc>
          <w:tcPr>
            <w:tcW w:w="8502" w:type="dxa"/>
            <w:shd w:val="clear" w:color="auto" w:fill="D9D9D9"/>
          </w:tcPr>
          <w:p w:rsidR="009D7F3B" w:rsidRDefault="00715B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Sterylizator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parowy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sześciojednostkowy</w:t>
            </w:r>
            <w:proofErr w:type="spellEnd"/>
          </w:p>
        </w:tc>
        <w:tc>
          <w:tcPr>
            <w:tcW w:w="196" w:type="dxa"/>
            <w:shd w:val="clear" w:color="auto" w:fill="D9D9D9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62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8" w:lineRule="exact"/>
            </w:pPr>
            <w:r>
              <w:t>urządzenie</w:t>
            </w:r>
            <w:r>
              <w:rPr>
                <w:spacing w:val="-2"/>
              </w:rPr>
              <w:t xml:space="preserve"> </w:t>
            </w:r>
            <w:r>
              <w:t>fabrycznie</w:t>
            </w:r>
            <w:r>
              <w:rPr>
                <w:spacing w:val="-2"/>
              </w:rPr>
              <w:t xml:space="preserve"> </w:t>
            </w:r>
            <w:r>
              <w:t>nowe,</w:t>
            </w:r>
            <w:r>
              <w:rPr>
                <w:spacing w:val="-1"/>
              </w:rPr>
              <w:t xml:space="preserve"> </w:t>
            </w:r>
            <w:r>
              <w:t>rok</w:t>
            </w:r>
            <w:r>
              <w:rPr>
                <w:spacing w:val="-1"/>
              </w:rPr>
              <w:t xml:space="preserve"> </w:t>
            </w:r>
            <w:r>
              <w:t>produkcji</w:t>
            </w:r>
            <w:r>
              <w:rPr>
                <w:spacing w:val="-2"/>
              </w:rPr>
              <w:t xml:space="preserve"> </w:t>
            </w:r>
            <w:r>
              <w:t>zgodny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rokiem</w:t>
            </w:r>
            <w:r>
              <w:rPr>
                <w:spacing w:val="-1"/>
              </w:rPr>
              <w:t xml:space="preserve"> </w:t>
            </w:r>
            <w:r>
              <w:t>dostawy</w:t>
            </w:r>
            <w:r>
              <w:rPr>
                <w:spacing w:val="-3"/>
              </w:rPr>
              <w:t xml:space="preserve"> </w:t>
            </w:r>
            <w:r>
              <w:t>(nie</w:t>
            </w:r>
            <w:r>
              <w:rPr>
                <w:spacing w:val="-2"/>
              </w:rPr>
              <w:t xml:space="preserve"> </w:t>
            </w:r>
            <w:r>
              <w:t>powystawowe).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6" w:lineRule="auto"/>
              <w:ind w:right="831"/>
            </w:pPr>
            <w:r>
              <w:t>pojemność – 6 jednostek wsadu (JW) zgodnych z normą PN-EN 285/EN 285 tj. 1 JW =</w:t>
            </w:r>
            <w:r>
              <w:rPr>
                <w:spacing w:val="-47"/>
              </w:rPr>
              <w:t xml:space="preserve"> </w:t>
            </w:r>
            <w:r>
              <w:t>600x300x300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dxsxw</w:t>
            </w:r>
            <w:proofErr w:type="spellEnd"/>
            <w:r>
              <w:t>),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260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64" w:line="278" w:lineRule="auto"/>
            </w:pPr>
            <w:r>
              <w:t>przelotowy,</w:t>
            </w:r>
            <w:r>
              <w:rPr>
                <w:spacing w:val="-3"/>
              </w:rPr>
              <w:t xml:space="preserve"> </w:t>
            </w:r>
            <w:r>
              <w:t>dwudrzwiowy,</w:t>
            </w:r>
            <w:r>
              <w:rPr>
                <w:spacing w:val="-5"/>
              </w:rPr>
              <w:t xml:space="preserve"> </w:t>
            </w:r>
            <w:r>
              <w:t>przestrzeń</w:t>
            </w:r>
            <w:r>
              <w:rPr>
                <w:spacing w:val="-2"/>
              </w:rPr>
              <w:t xml:space="preserve"> </w:t>
            </w:r>
            <w:r>
              <w:t>serwisowa</w:t>
            </w:r>
            <w:r>
              <w:rPr>
                <w:spacing w:val="-4"/>
              </w:rPr>
              <w:t xml:space="preserve"> </w:t>
            </w:r>
            <w:r>
              <w:t>dostępna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strony</w:t>
            </w:r>
            <w:r>
              <w:rPr>
                <w:spacing w:val="-2"/>
              </w:rPr>
              <w:t xml:space="preserve"> </w:t>
            </w:r>
            <w:r>
              <w:t>załadowczej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wyładowczej, nie wymaga dostępu z prawej lub lewej strony, możliwość ustawienia</w:t>
            </w:r>
            <w:r>
              <w:rPr>
                <w:spacing w:val="1"/>
              </w:rPr>
              <w:t xml:space="preserve"> </w:t>
            </w:r>
            <w:r>
              <w:t>sterylizatorów</w:t>
            </w:r>
            <w:r>
              <w:rPr>
                <w:spacing w:val="-3"/>
              </w:rPr>
              <w:t xml:space="preserve"> </w:t>
            </w:r>
            <w:r>
              <w:t>bezpośrednio</w:t>
            </w:r>
            <w:r>
              <w:rPr>
                <w:spacing w:val="-2"/>
              </w:rPr>
              <w:t xml:space="preserve"> </w:t>
            </w:r>
            <w:r>
              <w:t>obok</w:t>
            </w:r>
            <w:r>
              <w:rPr>
                <w:spacing w:val="-2"/>
              </w:rPr>
              <w:t xml:space="preserve"> </w:t>
            </w:r>
            <w:r>
              <w:t>siebie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681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21" w:line="273" w:lineRule="auto"/>
              <w:ind w:right="383"/>
            </w:pPr>
            <w:r>
              <w:t>komora pozioma, prostopadłościenna, powierzchnia wewnętrzna szlifowana, bez żadnych</w:t>
            </w:r>
            <w:r>
              <w:rPr>
                <w:spacing w:val="-47"/>
              </w:rPr>
              <w:t xml:space="preserve"> </w:t>
            </w:r>
            <w:r>
              <w:t>przewężeń</w:t>
            </w:r>
            <w:r>
              <w:rPr>
                <w:spacing w:val="-4"/>
              </w:rPr>
              <w:t xml:space="preserve"> </w:t>
            </w:r>
            <w:r>
              <w:t>wewnątrz</w:t>
            </w:r>
            <w:r>
              <w:rPr>
                <w:spacing w:val="-2"/>
              </w:rPr>
              <w:t xml:space="preserve"> </w:t>
            </w:r>
            <w:r>
              <w:t>komory,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płaszczem</w:t>
            </w:r>
            <w:r>
              <w:rPr>
                <w:spacing w:val="1"/>
              </w:rPr>
              <w:t xml:space="preserve"> </w:t>
            </w:r>
            <w:r>
              <w:t>grzejnym zapewniającym</w:t>
            </w:r>
            <w:r>
              <w:rPr>
                <w:spacing w:val="-3"/>
              </w:rPr>
              <w:t xml:space="preserve"> </w:t>
            </w:r>
            <w:r>
              <w:t>równomierne</w:t>
            </w:r>
          </w:p>
          <w:p w:rsidR="009D7F3B" w:rsidRDefault="00715B1E">
            <w:pPr>
              <w:pStyle w:val="TableParagraph"/>
              <w:spacing w:before="5" w:line="278" w:lineRule="auto"/>
              <w:ind w:right="411"/>
            </w:pPr>
            <w:r>
              <w:t>podgrzewanie całej powierzchni komory, wykonana ze stali kwasoodpornej 316 L wg AISI,</w:t>
            </w:r>
            <w:r>
              <w:rPr>
                <w:spacing w:val="-47"/>
              </w:rPr>
              <w:t xml:space="preserve"> </w:t>
            </w:r>
            <w:r>
              <w:t>izolowana</w:t>
            </w:r>
            <w:r>
              <w:rPr>
                <w:spacing w:val="-1"/>
              </w:rPr>
              <w:t xml:space="preserve"> </w:t>
            </w:r>
            <w:r>
              <w:t>termicznie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5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6" w:lineRule="auto"/>
              <w:ind w:right="988"/>
            </w:pPr>
            <w:r>
              <w:t>1 wspólny zawór bezpieczeństwa na komorze, płaszczu grzejnym i wytwornicy pary</w:t>
            </w:r>
            <w:r>
              <w:rPr>
                <w:spacing w:val="-47"/>
              </w:rPr>
              <w:t xml:space="preserve"> </w:t>
            </w:r>
            <w:r>
              <w:t>sterylizatora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41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8" w:line="278" w:lineRule="auto"/>
              <w:ind w:right="1313"/>
            </w:pPr>
            <w:r>
              <w:t>drzwi komory sterylizatora płaskie od strony wnętrza komory wykonane ze stali</w:t>
            </w:r>
            <w:r>
              <w:rPr>
                <w:spacing w:val="-47"/>
              </w:rPr>
              <w:t xml:space="preserve"> </w:t>
            </w:r>
            <w:r>
              <w:t>kwasoodpornej</w:t>
            </w:r>
            <w:r>
              <w:rPr>
                <w:spacing w:val="-2"/>
              </w:rPr>
              <w:t xml:space="preserve"> </w:t>
            </w:r>
            <w:r>
              <w:t>316</w:t>
            </w:r>
            <w:r>
              <w:rPr>
                <w:spacing w:val="-2"/>
              </w:rPr>
              <w:t xml:space="preserve"> </w:t>
            </w:r>
            <w:r>
              <w:t>L wg</w:t>
            </w:r>
            <w:r>
              <w:rPr>
                <w:spacing w:val="-1"/>
              </w:rPr>
              <w:t xml:space="preserve"> </w:t>
            </w:r>
            <w:r>
              <w:t>AISI, izolowane</w:t>
            </w:r>
            <w:r>
              <w:rPr>
                <w:spacing w:val="-2"/>
              </w:rPr>
              <w:t xml:space="preserve"> </w:t>
            </w:r>
            <w:r>
              <w:t>termicznie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629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59"/>
            </w:pPr>
            <w:r>
              <w:t>automatyczne</w:t>
            </w:r>
            <w:r>
              <w:rPr>
                <w:spacing w:val="-1"/>
              </w:rPr>
              <w:t xml:space="preserve"> </w:t>
            </w:r>
            <w:r>
              <w:t>zatrzymanie</w:t>
            </w:r>
            <w:r>
              <w:rPr>
                <w:spacing w:val="-3"/>
              </w:rPr>
              <w:t xml:space="preserve"> </w:t>
            </w:r>
            <w:r>
              <w:t>ruchu</w:t>
            </w:r>
            <w:r>
              <w:rPr>
                <w:spacing w:val="-3"/>
              </w:rPr>
              <w:t xml:space="preserve"> </w:t>
            </w:r>
            <w:r>
              <w:t>drzwi</w:t>
            </w:r>
            <w:r>
              <w:rPr>
                <w:spacing w:val="-2"/>
              </w:rPr>
              <w:t xml:space="preserve"> </w:t>
            </w:r>
            <w:r>
              <w:t>w przypadku</w:t>
            </w:r>
            <w:r>
              <w:rPr>
                <w:spacing w:val="-4"/>
              </w:rPr>
              <w:t xml:space="preserve"> </w:t>
            </w:r>
            <w:r>
              <w:t>napotkania</w:t>
            </w:r>
            <w:r>
              <w:rPr>
                <w:spacing w:val="-5"/>
              </w:rPr>
              <w:t xml:space="preserve"> </w:t>
            </w:r>
            <w:r>
              <w:t>oporu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przeszkody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7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</w:pPr>
            <w:r>
              <w:t>drzwi</w:t>
            </w:r>
            <w:r>
              <w:rPr>
                <w:spacing w:val="-2"/>
              </w:rPr>
              <w:t xml:space="preserve"> </w:t>
            </w:r>
            <w:r>
              <w:t>komory</w:t>
            </w:r>
            <w:r>
              <w:rPr>
                <w:spacing w:val="-3"/>
              </w:rPr>
              <w:t xml:space="preserve"> </w:t>
            </w:r>
            <w:r>
              <w:t>uszczelniane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pomocą</w:t>
            </w:r>
            <w:r>
              <w:rPr>
                <w:spacing w:val="-4"/>
              </w:rPr>
              <w:t xml:space="preserve"> </w:t>
            </w:r>
            <w:r>
              <w:t>uszczelki</w:t>
            </w:r>
            <w:r>
              <w:rPr>
                <w:spacing w:val="-1"/>
              </w:rPr>
              <w:t xml:space="preserve"> </w:t>
            </w:r>
            <w:r>
              <w:t>dociskanej</w:t>
            </w:r>
            <w:r>
              <w:rPr>
                <w:spacing w:val="-1"/>
              </w:rPr>
              <w:t xml:space="preserve"> </w:t>
            </w:r>
            <w:r>
              <w:t>nasyconą</w:t>
            </w:r>
            <w:r>
              <w:rPr>
                <w:spacing w:val="-1"/>
              </w:rPr>
              <w:t xml:space="preserve"> </w:t>
            </w:r>
            <w:r>
              <w:t>parą</w:t>
            </w:r>
            <w:r>
              <w:rPr>
                <w:spacing w:val="-4"/>
              </w:rPr>
              <w:t xml:space="preserve"> </w:t>
            </w:r>
            <w:r>
              <w:t>wodna</w:t>
            </w:r>
            <w:r>
              <w:rPr>
                <w:spacing w:val="-3"/>
              </w:rPr>
              <w:t xml:space="preserve"> </w:t>
            </w:r>
            <w:r>
              <w:t>pod</w:t>
            </w:r>
            <w:r>
              <w:rPr>
                <w:spacing w:val="-47"/>
              </w:rPr>
              <w:t xml:space="preserve"> </w:t>
            </w:r>
            <w:r>
              <w:t>ciśnieniem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D7F3B" w:rsidRDefault="009D7F3B">
      <w:pPr>
        <w:rPr>
          <w:rFonts w:ascii="Times New Roman"/>
        </w:rPr>
        <w:sectPr w:rsidR="009D7F3B">
          <w:type w:val="continuous"/>
          <w:pgSz w:w="11910" w:h="16840"/>
          <w:pgMar w:top="1580" w:right="13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  <w:gridCol w:w="196"/>
      </w:tblGrid>
      <w:tr w:rsidR="009D7F3B">
        <w:trPr>
          <w:trHeight w:val="1891"/>
        </w:trPr>
        <w:tc>
          <w:tcPr>
            <w:tcW w:w="8502" w:type="dxa"/>
            <w:tcBorders>
              <w:top w:val="nil"/>
            </w:tcBorders>
          </w:tcPr>
          <w:p w:rsidR="009D7F3B" w:rsidRDefault="009D7F3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:rsidR="009D7F3B" w:rsidRDefault="00715B1E">
            <w:pPr>
              <w:pStyle w:val="TableParagraph"/>
              <w:jc w:val="both"/>
            </w:pPr>
            <w:r>
              <w:t>drzwi</w:t>
            </w:r>
            <w:r>
              <w:rPr>
                <w:spacing w:val="-1"/>
              </w:rPr>
              <w:t xml:space="preserve"> </w:t>
            </w:r>
            <w:r>
              <w:t>przesuwne</w:t>
            </w:r>
            <w:r>
              <w:rPr>
                <w:spacing w:val="-3"/>
              </w:rPr>
              <w:t xml:space="preserve"> </w:t>
            </w:r>
            <w:r>
              <w:t>w pionie,</w:t>
            </w:r>
            <w:r>
              <w:rPr>
                <w:spacing w:val="-3"/>
              </w:rPr>
              <w:t xml:space="preserve"> </w:t>
            </w:r>
            <w:r>
              <w:t>otwierane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zamykane</w:t>
            </w:r>
            <w:r>
              <w:rPr>
                <w:spacing w:val="-3"/>
              </w:rPr>
              <w:t xml:space="preserve"> </w:t>
            </w:r>
            <w:r>
              <w:t>automatycznie,</w:t>
            </w:r>
            <w:r>
              <w:rPr>
                <w:spacing w:val="-1"/>
              </w:rPr>
              <w:t xml:space="preserve"> </w:t>
            </w:r>
            <w:r>
              <w:t>blokowane</w:t>
            </w:r>
            <w:r>
              <w:rPr>
                <w:spacing w:val="48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czasie</w:t>
            </w:r>
          </w:p>
          <w:p w:rsidR="009D7F3B" w:rsidRDefault="00715B1E">
            <w:pPr>
              <w:pStyle w:val="TableParagraph"/>
              <w:spacing w:before="41" w:line="276" w:lineRule="auto"/>
              <w:ind w:right="407"/>
              <w:jc w:val="both"/>
            </w:pPr>
            <w:r>
              <w:t>trwania cyklu sterylizacji, z napędem elektrycznym, przy otwartych drzwiach sterylizatora</w:t>
            </w:r>
            <w:r>
              <w:rPr>
                <w:spacing w:val="1"/>
              </w:rPr>
              <w:t xml:space="preserve"> </w:t>
            </w:r>
            <w:r>
              <w:t>brak widocznych elementów przenoszących napęd drzwi np. łańcuchów, pasów zębatych,</w:t>
            </w:r>
            <w:r>
              <w:rPr>
                <w:spacing w:val="-47"/>
              </w:rPr>
              <w:t xml:space="preserve"> </w:t>
            </w:r>
            <w:r>
              <w:t>linek,</w:t>
            </w:r>
            <w:r>
              <w:rPr>
                <w:spacing w:val="-1"/>
              </w:rPr>
              <w:t xml:space="preserve"> </w:t>
            </w:r>
            <w:r>
              <w:t>kół zębatych,</w:t>
            </w:r>
            <w:r>
              <w:rPr>
                <w:spacing w:val="-1"/>
              </w:rPr>
              <w:t xml:space="preserve"> </w:t>
            </w:r>
            <w:r>
              <w:t>itp.,</w:t>
            </w:r>
            <w:r>
              <w:rPr>
                <w:spacing w:val="-1"/>
              </w:rPr>
              <w:t xml:space="preserve"> </w:t>
            </w:r>
            <w:r>
              <w:t>których</w:t>
            </w:r>
            <w:r>
              <w:rPr>
                <w:spacing w:val="-2"/>
              </w:rPr>
              <w:t xml:space="preserve"> </w:t>
            </w:r>
            <w:r>
              <w:t>złożony</w:t>
            </w:r>
            <w:r>
              <w:rPr>
                <w:spacing w:val="-3"/>
              </w:rPr>
              <w:t xml:space="preserve"> </w:t>
            </w:r>
            <w:r>
              <w:t>kształt</w:t>
            </w:r>
            <w:r>
              <w:rPr>
                <w:spacing w:val="-1"/>
              </w:rPr>
              <w:t xml:space="preserve"> </w:t>
            </w:r>
            <w:r>
              <w:t>utrudnia utrzymanie</w:t>
            </w:r>
            <w:r>
              <w:rPr>
                <w:spacing w:val="-3"/>
              </w:rPr>
              <w:t xml:space="preserve"> </w:t>
            </w:r>
            <w:r>
              <w:t>w czystości</w:t>
            </w:r>
          </w:p>
        </w:tc>
        <w:tc>
          <w:tcPr>
            <w:tcW w:w="196" w:type="dxa"/>
            <w:tcBorders>
              <w:top w:val="nil"/>
            </w:tcBorders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zabezpieczenie</w:t>
            </w:r>
            <w:r>
              <w:rPr>
                <w:spacing w:val="-2"/>
              </w:rPr>
              <w:t xml:space="preserve"> </w:t>
            </w:r>
            <w:r>
              <w:t>drzwi</w:t>
            </w:r>
            <w:r>
              <w:rPr>
                <w:spacing w:val="-1"/>
              </w:rPr>
              <w:t xml:space="preserve"> </w:t>
            </w:r>
            <w:r>
              <w:t>przed</w:t>
            </w:r>
            <w:r>
              <w:rPr>
                <w:spacing w:val="-4"/>
              </w:rPr>
              <w:t xml:space="preserve"> </w:t>
            </w:r>
            <w:r>
              <w:t>jednoczesnym ich</w:t>
            </w:r>
            <w:r>
              <w:rPr>
                <w:spacing w:val="-3"/>
              </w:rPr>
              <w:t xml:space="preserve"> </w:t>
            </w:r>
            <w:r>
              <w:t>otwarciem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obu</w:t>
            </w:r>
            <w:r>
              <w:rPr>
                <w:spacing w:val="-2"/>
              </w:rPr>
              <w:t xml:space="preserve"> </w:t>
            </w:r>
            <w:r>
              <w:t>stronach</w:t>
            </w:r>
            <w:r>
              <w:rPr>
                <w:spacing w:val="-2"/>
              </w:rPr>
              <w:t xml:space="preserve"> </w:t>
            </w:r>
            <w:r>
              <w:t>sterylizatora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7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  <w:ind w:right="406"/>
            </w:pPr>
            <w:r>
              <w:t>wewnętrzna instalacja pary wodnej wykonana ze stali kwasoodpornej, zawory z napędem</w:t>
            </w:r>
            <w:r>
              <w:rPr>
                <w:spacing w:val="-47"/>
              </w:rPr>
              <w:t xml:space="preserve"> </w:t>
            </w:r>
            <w:r>
              <w:t>pneumatycznym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główne panele</w:t>
            </w:r>
            <w:r>
              <w:rPr>
                <w:spacing w:val="-2"/>
              </w:rPr>
              <w:t xml:space="preserve"> </w:t>
            </w:r>
            <w:r>
              <w:t>czołowe i</w:t>
            </w:r>
            <w:r>
              <w:rPr>
                <w:spacing w:val="-3"/>
              </w:rPr>
              <w:t xml:space="preserve"> </w:t>
            </w:r>
            <w:r>
              <w:t>rama</w:t>
            </w:r>
            <w:r>
              <w:rPr>
                <w:spacing w:val="-2"/>
              </w:rPr>
              <w:t xml:space="preserve"> </w:t>
            </w:r>
            <w:r>
              <w:t>wykonane</w:t>
            </w:r>
            <w:r>
              <w:rPr>
                <w:spacing w:val="-2"/>
              </w:rPr>
              <w:t xml:space="preserve"> </w:t>
            </w:r>
            <w:r>
              <w:t>ze stali</w:t>
            </w:r>
            <w:r>
              <w:rPr>
                <w:spacing w:val="-4"/>
              </w:rPr>
              <w:t xml:space="preserve"> </w:t>
            </w:r>
            <w:r>
              <w:t>kwasoodpornej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40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" w:line="278" w:lineRule="auto"/>
              <w:ind w:right="1221"/>
            </w:pPr>
            <w:r>
              <w:t>wykonanie komory sterylizatora i wytwornicy pary zgodne z dyrektywą urządzeń</w:t>
            </w:r>
            <w:r>
              <w:rPr>
                <w:spacing w:val="-47"/>
              </w:rPr>
              <w:t xml:space="preserve"> </w:t>
            </w:r>
            <w:r>
              <w:t>ciśnieniowych</w:t>
            </w:r>
            <w:r>
              <w:rPr>
                <w:spacing w:val="-4"/>
              </w:rPr>
              <w:t xml:space="preserve"> </w:t>
            </w:r>
            <w:r>
              <w:t>97/23/EEC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2099"/>
        </w:trPr>
        <w:tc>
          <w:tcPr>
            <w:tcW w:w="8502" w:type="dxa"/>
          </w:tcPr>
          <w:p w:rsidR="009D7F3B" w:rsidRDefault="009D7F3B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9D7F3B" w:rsidRDefault="00715B1E">
            <w:pPr>
              <w:pStyle w:val="TableParagraph"/>
              <w:spacing w:line="276" w:lineRule="auto"/>
            </w:pPr>
            <w:r>
              <w:t>budowa i działanie sterylizatora zgodne z wymaganiami normy PN-EN 285/EN 285,</w:t>
            </w:r>
            <w:r>
              <w:rPr>
                <w:spacing w:val="1"/>
              </w:rPr>
              <w:t xml:space="preserve"> </w:t>
            </w:r>
            <w:r>
              <w:t>umożliwiające</w:t>
            </w:r>
            <w:r>
              <w:rPr>
                <w:spacing w:val="-4"/>
              </w:rPr>
              <w:t xml:space="preserve"> </w:t>
            </w:r>
            <w:r>
              <w:t>przeprowadzenie walidacji</w:t>
            </w:r>
            <w:r>
              <w:rPr>
                <w:spacing w:val="-4"/>
              </w:rPr>
              <w:t xml:space="preserve"> </w:t>
            </w:r>
            <w:r>
              <w:t>cyklu</w:t>
            </w:r>
            <w:r>
              <w:rPr>
                <w:spacing w:val="-2"/>
              </w:rPr>
              <w:t xml:space="preserve"> </w:t>
            </w:r>
            <w:r>
              <w:t>sterylizacji</w:t>
            </w:r>
            <w:r>
              <w:rPr>
                <w:spacing w:val="-1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normą</w:t>
            </w:r>
            <w:r>
              <w:rPr>
                <w:spacing w:val="-4"/>
              </w:rPr>
              <w:t xml:space="preserve"> </w:t>
            </w:r>
            <w:r>
              <w:t>PN-EN</w:t>
            </w:r>
            <w:r>
              <w:rPr>
                <w:spacing w:val="-3"/>
              </w:rPr>
              <w:t xml:space="preserve"> </w:t>
            </w:r>
            <w:r>
              <w:t>ISO</w:t>
            </w:r>
          </w:p>
          <w:p w:rsidR="009D7F3B" w:rsidRDefault="00715B1E">
            <w:pPr>
              <w:pStyle w:val="TableParagraph"/>
              <w:spacing w:line="278" w:lineRule="auto"/>
              <w:ind w:right="107"/>
            </w:pPr>
            <w:r>
              <w:t>17665/EN ISO 17665 (port walidacyjny w komorze), oznakowany znakiem CE z czterocyfrową</w:t>
            </w:r>
            <w:r>
              <w:rPr>
                <w:spacing w:val="-47"/>
              </w:rPr>
              <w:t xml:space="preserve"> </w:t>
            </w:r>
            <w:r>
              <w:t>notyfikacją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3" w:lineRule="exact"/>
            </w:pPr>
            <w:r>
              <w:t>system</w:t>
            </w:r>
            <w:r>
              <w:rPr>
                <w:spacing w:val="-3"/>
              </w:rPr>
              <w:t xml:space="preserve"> </w:t>
            </w:r>
            <w:r>
              <w:t>oszczędzania</w:t>
            </w:r>
            <w:r>
              <w:rPr>
                <w:spacing w:val="-1"/>
              </w:rPr>
              <w:t xml:space="preserve"> </w:t>
            </w:r>
            <w:r>
              <w:t>wody</w:t>
            </w:r>
            <w:r>
              <w:rPr>
                <w:spacing w:val="-3"/>
              </w:rPr>
              <w:t xml:space="preserve"> </w:t>
            </w:r>
            <w:r>
              <w:t>chłodzącej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468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60" w:line="276" w:lineRule="auto"/>
              <w:ind w:right="135"/>
            </w:pPr>
            <w:r>
              <w:t>próżnia w komorze wytwarzana za pomocą wbudowanej w sterylizator mechanicznej pompy</w:t>
            </w:r>
            <w:r>
              <w:rPr>
                <w:spacing w:val="-47"/>
              </w:rPr>
              <w:t xml:space="preserve"> </w:t>
            </w:r>
            <w:r>
              <w:t>próżniowej z</w:t>
            </w:r>
            <w:r>
              <w:rPr>
                <w:spacing w:val="-2"/>
              </w:rPr>
              <w:t xml:space="preserve"> </w:t>
            </w:r>
            <w:r>
              <w:t>uszczelnieniem</w:t>
            </w:r>
            <w:r>
              <w:rPr>
                <w:spacing w:val="-2"/>
              </w:rPr>
              <w:t xml:space="preserve"> </w:t>
            </w:r>
            <w:r>
              <w:t>wodnym,</w:t>
            </w:r>
            <w:r>
              <w:rPr>
                <w:spacing w:val="-3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wytwarzania</w:t>
            </w:r>
            <w:r>
              <w:rPr>
                <w:spacing w:val="-1"/>
              </w:rPr>
              <w:t xml:space="preserve"> </w:t>
            </w:r>
            <w:r>
              <w:t>próżni bez</w:t>
            </w:r>
            <w:r>
              <w:rPr>
                <w:spacing w:val="-2"/>
              </w:rPr>
              <w:t xml:space="preserve"> </w:t>
            </w:r>
            <w:r>
              <w:t>dodatkowych</w:t>
            </w:r>
          </w:p>
          <w:p w:rsidR="009D7F3B" w:rsidRDefault="00715B1E">
            <w:pPr>
              <w:pStyle w:val="TableParagraph"/>
              <w:spacing w:before="4"/>
            </w:pPr>
            <w:r>
              <w:t>elementów</w:t>
            </w:r>
            <w:r>
              <w:rPr>
                <w:spacing w:val="-1"/>
              </w:rPr>
              <w:t xml:space="preserve"> </w:t>
            </w:r>
            <w:r>
              <w:t>powodujących</w:t>
            </w:r>
            <w:r>
              <w:rPr>
                <w:spacing w:val="-4"/>
              </w:rPr>
              <w:t xml:space="preserve"> </w:t>
            </w:r>
            <w:r>
              <w:t>dodatkowe</w:t>
            </w:r>
            <w:r>
              <w:rPr>
                <w:spacing w:val="-1"/>
              </w:rPr>
              <w:t xml:space="preserve"> </w:t>
            </w:r>
            <w:r>
              <w:t>zużycie</w:t>
            </w:r>
            <w:r>
              <w:rPr>
                <w:spacing w:val="-4"/>
              </w:rPr>
              <w:t xml:space="preserve"> </w:t>
            </w:r>
            <w:r>
              <w:t>wody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890"/>
        </w:trPr>
        <w:tc>
          <w:tcPr>
            <w:tcW w:w="8502" w:type="dxa"/>
          </w:tcPr>
          <w:p w:rsidR="009D7F3B" w:rsidRDefault="009D7F3B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9D7F3B" w:rsidRDefault="00715B1E">
            <w:pPr>
              <w:pStyle w:val="TableParagraph"/>
            </w:pPr>
            <w:r>
              <w:t>wbudowana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obrys</w:t>
            </w:r>
            <w:r>
              <w:rPr>
                <w:spacing w:val="-2"/>
              </w:rPr>
              <w:t xml:space="preserve"> </w:t>
            </w:r>
            <w:r>
              <w:t>sterylizatora</w:t>
            </w:r>
            <w:r>
              <w:rPr>
                <w:spacing w:val="-2"/>
              </w:rPr>
              <w:t xml:space="preserve"> </w:t>
            </w:r>
            <w:r>
              <w:t>elektryczna</w:t>
            </w:r>
            <w:r>
              <w:rPr>
                <w:spacing w:val="-2"/>
              </w:rPr>
              <w:t xml:space="preserve"> </w:t>
            </w:r>
            <w:r>
              <w:t>własna</w:t>
            </w:r>
            <w:r>
              <w:rPr>
                <w:spacing w:val="-5"/>
              </w:rPr>
              <w:t xml:space="preserve"> </w:t>
            </w:r>
            <w:r>
              <w:t>wytwornica</w:t>
            </w:r>
            <w:r>
              <w:rPr>
                <w:spacing w:val="1"/>
              </w:rPr>
              <w:t xml:space="preserve"> </w:t>
            </w:r>
            <w:r>
              <w:t>pary,</w:t>
            </w:r>
            <w:r>
              <w:rPr>
                <w:spacing w:val="-3"/>
              </w:rPr>
              <w:t xml:space="preserve"> </w:t>
            </w:r>
            <w:r>
              <w:t>zasilana</w:t>
            </w:r>
            <w:r>
              <w:rPr>
                <w:spacing w:val="-2"/>
              </w:rPr>
              <w:t xml:space="preserve"> </w:t>
            </w:r>
            <w:r>
              <w:t>wodą</w:t>
            </w:r>
          </w:p>
          <w:p w:rsidR="009D7F3B" w:rsidRDefault="00715B1E">
            <w:pPr>
              <w:pStyle w:val="TableParagraph"/>
              <w:spacing w:before="41" w:line="276" w:lineRule="auto"/>
              <w:ind w:right="315"/>
            </w:pPr>
            <w:r>
              <w:t>demineralizowaną z wbudowanym systemem jej odgazowywania w zbiorniku zasilającym</w:t>
            </w:r>
            <w:r>
              <w:rPr>
                <w:spacing w:val="1"/>
              </w:rPr>
              <w:t xml:space="preserve"> </w:t>
            </w:r>
            <w:r>
              <w:t>wytwornicę pary, wykonanie zbiornika, armatury i grzałek ze stali kwasoodpornej 316 L wg</w:t>
            </w:r>
            <w:r>
              <w:rPr>
                <w:spacing w:val="-47"/>
              </w:rPr>
              <w:t xml:space="preserve"> </w:t>
            </w:r>
            <w:r>
              <w:t>AISI,</w:t>
            </w:r>
            <w:r>
              <w:rPr>
                <w:spacing w:val="-2"/>
              </w:rPr>
              <w:t xml:space="preserve"> </w:t>
            </w:r>
            <w:r>
              <w:t>automatyczny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spustu</w:t>
            </w:r>
            <w:r>
              <w:rPr>
                <w:spacing w:val="-1"/>
              </w:rPr>
              <w:t xml:space="preserve"> </w:t>
            </w:r>
            <w:r>
              <w:t>wody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wytwornicy</w:t>
            </w:r>
            <w:r>
              <w:rPr>
                <w:spacing w:val="-3"/>
              </w:rPr>
              <w:t xml:space="preserve"> </w:t>
            </w:r>
            <w:r>
              <w:t>(odsalanie),</w:t>
            </w:r>
            <w:r>
              <w:rPr>
                <w:spacing w:val="-3"/>
              </w:rPr>
              <w:t xml:space="preserve"> </w:t>
            </w:r>
            <w:r>
              <w:t>izolowana</w:t>
            </w:r>
            <w:r>
              <w:rPr>
                <w:spacing w:val="-4"/>
              </w:rPr>
              <w:t xml:space="preserve"> </w:t>
            </w:r>
            <w:r>
              <w:t>termicznie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automatycznego</w:t>
            </w:r>
            <w:r>
              <w:rPr>
                <w:spacing w:val="-2"/>
              </w:rPr>
              <w:t xml:space="preserve"> </w:t>
            </w:r>
            <w:r>
              <w:t>dozowania</w:t>
            </w:r>
            <w:r>
              <w:rPr>
                <w:spacing w:val="-5"/>
              </w:rPr>
              <w:t xml:space="preserve"> </w:t>
            </w:r>
            <w:r>
              <w:t>wody</w:t>
            </w:r>
            <w:r>
              <w:rPr>
                <w:spacing w:val="-3"/>
              </w:rPr>
              <w:t xml:space="preserve"> </w:t>
            </w:r>
            <w:r>
              <w:t>demineralizowanej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wytwornicy</w:t>
            </w:r>
            <w:r>
              <w:rPr>
                <w:spacing w:val="-3"/>
              </w:rPr>
              <w:t xml:space="preserve"> </w:t>
            </w:r>
            <w:r>
              <w:t>pary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  <w:ind w:right="1074"/>
            </w:pPr>
            <w:r>
              <w:t>sterylizator nie wymagający stosowania specjalnych elementów montażowych lub</w:t>
            </w:r>
            <w:r>
              <w:rPr>
                <w:spacing w:val="-47"/>
              </w:rPr>
              <w:t xml:space="preserve"> </w:t>
            </w:r>
            <w:r>
              <w:t>konstrukcyjnych</w:t>
            </w:r>
            <w:r>
              <w:rPr>
                <w:spacing w:val="-1"/>
              </w:rPr>
              <w:t xml:space="preserve"> </w:t>
            </w:r>
            <w:r>
              <w:t>np.</w:t>
            </w:r>
            <w:r>
              <w:rPr>
                <w:spacing w:val="-1"/>
              </w:rPr>
              <w:t xml:space="preserve"> </w:t>
            </w:r>
            <w:r>
              <w:t>podmurówka, cokół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7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  <w:ind w:right="68"/>
            </w:pPr>
            <w:r>
              <w:t>mikroprocesorowe sterowanie i ciągła kontrola przebiegu cyklu sterylizacji, zakończenie cyklu</w:t>
            </w:r>
            <w:r>
              <w:rPr>
                <w:spacing w:val="-47"/>
              </w:rPr>
              <w:t xml:space="preserve"> </w:t>
            </w:r>
            <w:r>
              <w:t>sygnalizowane wizualnie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127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6" w:lineRule="auto"/>
              <w:ind w:right="267"/>
            </w:pPr>
            <w:r>
              <w:t>niezależne systemy sterowania i monitorowania przebiegu cyklu sterylizacji, wyposażone w</w:t>
            </w:r>
            <w:r>
              <w:rPr>
                <w:spacing w:val="-47"/>
              </w:rPr>
              <w:t xml:space="preserve"> </w:t>
            </w:r>
            <w:r>
              <w:t>osobne czujniki temperatury i ciśnienia z pomiarem niezależnym od ciśnienia</w:t>
            </w:r>
            <w:r>
              <w:rPr>
                <w:spacing w:val="1"/>
              </w:rPr>
              <w:t xml:space="preserve"> </w:t>
            </w:r>
            <w:r>
              <w:t>atmosferycznego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D7F3B" w:rsidRDefault="009D7F3B">
      <w:pPr>
        <w:rPr>
          <w:rFonts w:ascii="Times New Roman"/>
        </w:rPr>
        <w:sectPr w:rsidR="009D7F3B">
          <w:pgSz w:w="11910" w:h="16840"/>
          <w:pgMar w:top="1400" w:right="13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  <w:gridCol w:w="196"/>
      </w:tblGrid>
      <w:tr w:rsidR="009D7F3B">
        <w:trPr>
          <w:trHeight w:val="2100"/>
        </w:trPr>
        <w:tc>
          <w:tcPr>
            <w:tcW w:w="8502" w:type="dxa"/>
            <w:tcBorders>
              <w:top w:val="nil"/>
            </w:tcBorders>
          </w:tcPr>
          <w:p w:rsidR="009D7F3B" w:rsidRDefault="00715B1E">
            <w:pPr>
              <w:pStyle w:val="TableParagraph"/>
              <w:spacing w:before="170" w:line="273" w:lineRule="auto"/>
            </w:pPr>
            <w:r>
              <w:lastRenderedPageBreak/>
              <w:t xml:space="preserve">po stronie załadowczej </w:t>
            </w:r>
            <w:proofErr w:type="spellStart"/>
            <w:r>
              <w:t>pełnokolorowy</w:t>
            </w:r>
            <w:proofErr w:type="spellEnd"/>
            <w:r>
              <w:t>, dotykowy ekran sterowania o przekątnej ekranu</w:t>
            </w:r>
            <w:r>
              <w:rPr>
                <w:spacing w:val="-47"/>
              </w:rPr>
              <w:t xml:space="preserve"> </w:t>
            </w:r>
            <w:r>
              <w:t>aktywnego</w:t>
            </w:r>
            <w:r>
              <w:rPr>
                <w:spacing w:val="-4"/>
              </w:rPr>
              <w:t xml:space="preserve"> </w:t>
            </w:r>
            <w:r>
              <w:t>8,2</w:t>
            </w:r>
            <w:r>
              <w:rPr>
                <w:spacing w:val="-1"/>
              </w:rPr>
              <w:t xml:space="preserve"> </w:t>
            </w:r>
            <w:r>
              <w:t>cala,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analogową</w:t>
            </w:r>
            <w:r>
              <w:rPr>
                <w:spacing w:val="-3"/>
              </w:rPr>
              <w:t xml:space="preserve"> </w:t>
            </w:r>
            <w:r>
              <w:t>(wartości</w:t>
            </w:r>
            <w:r>
              <w:rPr>
                <w:spacing w:val="-4"/>
              </w:rPr>
              <w:t xml:space="preserve"> </w:t>
            </w:r>
            <w:r>
              <w:t>parametrów)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graficzną</w:t>
            </w:r>
            <w:r>
              <w:rPr>
                <w:spacing w:val="44"/>
              </w:rPr>
              <w:t xml:space="preserve"> </w:t>
            </w:r>
            <w:r>
              <w:t>prezentacją</w:t>
            </w:r>
            <w:r>
              <w:rPr>
                <w:spacing w:val="-1"/>
              </w:rPr>
              <w:t xml:space="preserve"> </w:t>
            </w:r>
            <w:r>
              <w:t>(wykres</w:t>
            </w:r>
          </w:p>
          <w:p w:rsidR="009D7F3B" w:rsidRDefault="00715B1E">
            <w:pPr>
              <w:pStyle w:val="TableParagraph"/>
              <w:spacing w:before="4" w:line="276" w:lineRule="auto"/>
              <w:ind w:right="258"/>
            </w:pPr>
            <w:r>
              <w:t>temperatury i ciśnienia w funkcji czasu) przebiegu cyklu sterylizacji w czasie rzeczywistym,</w:t>
            </w:r>
            <w:r>
              <w:rPr>
                <w:spacing w:val="1"/>
              </w:rPr>
              <w:t xml:space="preserve"> </w:t>
            </w:r>
            <w:r>
              <w:t>wyświetlaniem informacji o błędach, etapie cyklu i czasu pozostałego do zakończenia cyklu,</w:t>
            </w:r>
            <w:r>
              <w:rPr>
                <w:spacing w:val="-47"/>
              </w:rPr>
              <w:t xml:space="preserve"> </w:t>
            </w:r>
            <w:r>
              <w:t>wszystkie</w:t>
            </w:r>
            <w:r>
              <w:rPr>
                <w:spacing w:val="-3"/>
              </w:rPr>
              <w:t xml:space="preserve"> </w:t>
            </w:r>
            <w:r>
              <w:t>komunikaty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języku polskim</w:t>
            </w:r>
          </w:p>
        </w:tc>
        <w:tc>
          <w:tcPr>
            <w:tcW w:w="196" w:type="dxa"/>
            <w:tcBorders>
              <w:top w:val="nil"/>
            </w:tcBorders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682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14" w:line="273" w:lineRule="auto"/>
              <w:ind w:right="485"/>
            </w:pPr>
            <w:r>
              <w:t xml:space="preserve">po stronie wyładowczej </w:t>
            </w:r>
            <w:proofErr w:type="spellStart"/>
            <w:r>
              <w:t>pełnokolorowy</w:t>
            </w:r>
            <w:proofErr w:type="spellEnd"/>
            <w:r>
              <w:t>, dotykowy ekran sterowania o przekątnej ekranu</w:t>
            </w:r>
            <w:r>
              <w:rPr>
                <w:spacing w:val="-47"/>
              </w:rPr>
              <w:t xml:space="preserve"> </w:t>
            </w:r>
            <w:r>
              <w:t>aktywnego</w:t>
            </w:r>
            <w:r>
              <w:rPr>
                <w:spacing w:val="47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cali,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46"/>
              </w:rPr>
              <w:t xml:space="preserve"> </w:t>
            </w:r>
            <w:r>
              <w:t>przebiegu</w:t>
            </w:r>
            <w:r>
              <w:rPr>
                <w:spacing w:val="-1"/>
              </w:rPr>
              <w:t xml:space="preserve"> </w:t>
            </w:r>
            <w:r>
              <w:t>cyklu</w:t>
            </w:r>
            <w:r>
              <w:rPr>
                <w:spacing w:val="-4"/>
              </w:rPr>
              <w:t xml:space="preserve"> </w:t>
            </w:r>
            <w:r>
              <w:t>sterylizacji</w:t>
            </w:r>
            <w:r>
              <w:rPr>
                <w:spacing w:val="-4"/>
              </w:rPr>
              <w:t xml:space="preserve"> </w:t>
            </w:r>
            <w:r>
              <w:t>w czasie rzeczywistym,</w:t>
            </w:r>
            <w:r>
              <w:rPr>
                <w:spacing w:val="-1"/>
              </w:rPr>
              <w:t xml:space="preserve"> </w:t>
            </w:r>
            <w:r>
              <w:t>wyświetlaniem</w:t>
            </w:r>
          </w:p>
          <w:p w:rsidR="009D7F3B" w:rsidRDefault="00715B1E">
            <w:pPr>
              <w:pStyle w:val="TableParagraph"/>
              <w:spacing w:before="5" w:line="278" w:lineRule="auto"/>
              <w:ind w:right="749"/>
            </w:pPr>
            <w:r>
              <w:t>informacji o błędach, etapie cyklu i czasu pozostałego do zakończenia cyklu, wszystkie</w:t>
            </w:r>
            <w:r>
              <w:rPr>
                <w:spacing w:val="-47"/>
              </w:rPr>
              <w:t xml:space="preserve"> </w:t>
            </w:r>
            <w:r>
              <w:t>komunikaty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języku polskim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6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  <w:ind w:right="646"/>
            </w:pPr>
            <w:r>
              <w:t>wbudowana drukarka panelowa do wydruku raportów przebiegu parametrów cyklu po</w:t>
            </w:r>
            <w:r>
              <w:rPr>
                <w:spacing w:val="-47"/>
              </w:rPr>
              <w:t xml:space="preserve"> </w:t>
            </w:r>
            <w:r>
              <w:t>stronie</w:t>
            </w:r>
            <w:r>
              <w:rPr>
                <w:spacing w:val="-3"/>
              </w:rPr>
              <w:t xml:space="preserve"> </w:t>
            </w:r>
            <w:r>
              <w:t>załadowczej,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42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" w:line="278" w:lineRule="auto"/>
              <w:ind w:right="244"/>
            </w:pPr>
            <w:r>
              <w:t>wbudowany układ zabezpieczający zaprogramowane i zapisane dane przed skasowaniem w</w:t>
            </w:r>
            <w:r>
              <w:rPr>
                <w:spacing w:val="-47"/>
              </w:rPr>
              <w:t xml:space="preserve"> </w:t>
            </w:r>
            <w:r>
              <w:t>przypadku zaniku</w:t>
            </w:r>
            <w:r>
              <w:rPr>
                <w:spacing w:val="-2"/>
              </w:rPr>
              <w:t xml:space="preserve"> </w:t>
            </w:r>
            <w:r>
              <w:t>napięcia</w:t>
            </w:r>
            <w:r>
              <w:rPr>
                <w:spacing w:val="-2"/>
              </w:rPr>
              <w:t xml:space="preserve"> </w:t>
            </w:r>
            <w:r>
              <w:t>zasilającego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5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6" w:lineRule="auto"/>
              <w:ind w:right="803"/>
            </w:pPr>
            <w:r>
              <w:t>wyłączniki bezpieczeństwa z sygnalizacją ich użycia na panelach czołowych po stronie</w:t>
            </w:r>
            <w:r>
              <w:rPr>
                <w:spacing w:val="-47"/>
              </w:rPr>
              <w:t xml:space="preserve"> </w:t>
            </w:r>
            <w:r>
              <w:t>załadowczej i</w:t>
            </w:r>
            <w:r>
              <w:rPr>
                <w:spacing w:val="-2"/>
              </w:rPr>
              <w:t xml:space="preserve"> </w:t>
            </w:r>
            <w:r>
              <w:t>wyładowczej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3" w:lineRule="exact"/>
            </w:pPr>
            <w:r>
              <w:t>programy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frakcjonowaną</w:t>
            </w:r>
            <w:r>
              <w:rPr>
                <w:spacing w:val="-3"/>
              </w:rPr>
              <w:t xml:space="preserve"> </w:t>
            </w:r>
            <w:r>
              <w:t>próżnią</w:t>
            </w:r>
            <w:r>
              <w:rPr>
                <w:spacing w:val="-1"/>
              </w:rPr>
              <w:t xml:space="preserve"> </w:t>
            </w:r>
            <w:r>
              <w:t>wstępną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rozgrzewający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testu</w:t>
            </w:r>
            <w:r>
              <w:rPr>
                <w:spacing w:val="-2"/>
              </w:rPr>
              <w:t xml:space="preserve"> </w:t>
            </w:r>
            <w:r>
              <w:t>szczelności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program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Bowie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Dick</w:t>
            </w:r>
            <w:r>
              <w:rPr>
                <w:spacing w:val="1"/>
              </w:rPr>
              <w:t xml:space="preserve"> </w:t>
            </w:r>
            <w:r>
              <w:t>134°C3,5</w:t>
            </w:r>
            <w:r>
              <w:rPr>
                <w:spacing w:val="-2"/>
              </w:rPr>
              <w:t xml:space="preserve"> </w:t>
            </w:r>
            <w:r>
              <w:t>min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1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sterylizacyjny</w:t>
            </w:r>
            <w:r>
              <w:rPr>
                <w:spacing w:val="-3"/>
              </w:rPr>
              <w:t xml:space="preserve"> </w:t>
            </w:r>
            <w:r>
              <w:t>121°C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  <w:ind w:right="1150"/>
            </w:pPr>
            <w:r>
              <w:t>4 programy sterylizacyjne 134°C w tym programy do wyrobów sterylizowanych w</w:t>
            </w:r>
            <w:r>
              <w:rPr>
                <w:spacing w:val="-47"/>
              </w:rPr>
              <w:t xml:space="preserve"> </w:t>
            </w:r>
            <w:r>
              <w:t>pojemnikach</w:t>
            </w:r>
            <w:r>
              <w:rPr>
                <w:spacing w:val="-2"/>
              </w:rPr>
              <w:t xml:space="preserve"> </w:t>
            </w:r>
            <w:r>
              <w:t>sterylizacyjnych i na</w:t>
            </w:r>
            <w:r>
              <w:rPr>
                <w:spacing w:val="-1"/>
              </w:rPr>
              <w:t xml:space="preserve"> </w:t>
            </w:r>
            <w:r>
              <w:t>priony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81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78" w:lineRule="auto"/>
            </w:pPr>
            <w:r>
              <w:t>możliwość</w:t>
            </w:r>
            <w:r>
              <w:rPr>
                <w:spacing w:val="-2"/>
              </w:rPr>
              <w:t xml:space="preserve"> </w:t>
            </w:r>
            <w:r>
              <w:t>zainstalowania</w:t>
            </w:r>
            <w:r>
              <w:rPr>
                <w:spacing w:val="-4"/>
              </w:rPr>
              <w:t xml:space="preserve"> </w:t>
            </w:r>
            <w:r>
              <w:t>dodatkowych</w:t>
            </w:r>
            <w:r>
              <w:rPr>
                <w:spacing w:val="-2"/>
              </w:rPr>
              <w:t xml:space="preserve"> </w:t>
            </w:r>
            <w:r>
              <w:t>programów</w:t>
            </w:r>
            <w:r>
              <w:rPr>
                <w:spacing w:val="-4"/>
              </w:rPr>
              <w:t xml:space="preserve"> </w:t>
            </w:r>
            <w:r>
              <w:t>sterylizacyjnych</w:t>
            </w:r>
            <w:r>
              <w:rPr>
                <w:spacing w:val="-5"/>
              </w:rPr>
              <w:t xml:space="preserve"> </w:t>
            </w:r>
            <w:r>
              <w:t>wg</w:t>
            </w:r>
            <w:r>
              <w:rPr>
                <w:spacing w:val="-5"/>
              </w:rPr>
              <w:t xml:space="preserve"> </w:t>
            </w:r>
            <w:r>
              <w:t>wymagań</w:t>
            </w:r>
            <w:r>
              <w:rPr>
                <w:spacing w:val="-47"/>
              </w:rPr>
              <w:t xml:space="preserve"> </w:t>
            </w:r>
            <w:r>
              <w:t>użytkownika,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sumie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miejsc programowych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sterowniku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678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78"/>
            </w:pPr>
            <w:r>
              <w:t>wymiary</w:t>
            </w:r>
            <w:r>
              <w:rPr>
                <w:spacing w:val="-3"/>
              </w:rPr>
              <w:t xml:space="preserve"> </w:t>
            </w:r>
            <w:r>
              <w:t>komory</w:t>
            </w:r>
            <w:r>
              <w:rPr>
                <w:spacing w:val="-1"/>
              </w:rPr>
              <w:t xml:space="preserve"> </w:t>
            </w:r>
            <w:r>
              <w:t>sterylizatora</w:t>
            </w:r>
            <w:r>
              <w:rPr>
                <w:spacing w:val="-4"/>
              </w:rPr>
              <w:t xml:space="preserve"> </w:t>
            </w:r>
            <w:r>
              <w:t>702×652×990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(w</w:t>
            </w:r>
            <w:r>
              <w:rPr>
                <w:spacing w:val="-3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sz</w:t>
            </w:r>
            <w:proofErr w:type="spellEnd"/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gł</w:t>
            </w:r>
            <w:proofErr w:type="spellEnd"/>
            <w:r>
              <w:t>)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1680"/>
        </w:trPr>
        <w:tc>
          <w:tcPr>
            <w:tcW w:w="8502" w:type="dxa"/>
          </w:tcPr>
          <w:p w:rsidR="009D7F3B" w:rsidRDefault="009D7F3B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9D7F3B" w:rsidRDefault="00715B1E">
            <w:pPr>
              <w:pStyle w:val="TableParagraph"/>
            </w:pP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diagnostyczny</w:t>
            </w:r>
            <w:r>
              <w:rPr>
                <w:spacing w:val="-4"/>
              </w:rPr>
              <w:t xml:space="preserve"> </w:t>
            </w:r>
            <w:r>
              <w:t>zawierający</w:t>
            </w:r>
            <w:r>
              <w:rPr>
                <w:spacing w:val="-3"/>
              </w:rPr>
              <w:t xml:space="preserve"> </w:t>
            </w:r>
            <w:r>
              <w:t>interaktywny</w:t>
            </w:r>
            <w:r>
              <w:rPr>
                <w:spacing w:val="-3"/>
              </w:rPr>
              <w:t xml:space="preserve"> </w:t>
            </w:r>
            <w:r>
              <w:t>schemat</w:t>
            </w:r>
            <w:r>
              <w:rPr>
                <w:spacing w:val="-3"/>
              </w:rPr>
              <w:t xml:space="preserve"> </w:t>
            </w:r>
            <w:r>
              <w:t>instalacji</w:t>
            </w:r>
            <w:r>
              <w:rPr>
                <w:spacing w:val="-6"/>
              </w:rPr>
              <w:t xml:space="preserve"> </w:t>
            </w:r>
            <w:r>
              <w:t>wewnętrznej</w:t>
            </w:r>
          </w:p>
          <w:p w:rsidR="009D7F3B" w:rsidRDefault="00715B1E">
            <w:pPr>
              <w:pStyle w:val="TableParagraph"/>
              <w:spacing w:before="41" w:line="278" w:lineRule="auto"/>
              <w:ind w:right="199"/>
            </w:pPr>
            <w:r>
              <w:t>sterylizatora z podglądem pracy podzespołów na tym schemacie, stan pracy poszczególnych</w:t>
            </w:r>
            <w:r>
              <w:rPr>
                <w:spacing w:val="-47"/>
              </w:rPr>
              <w:t xml:space="preserve"> </w:t>
            </w:r>
            <w:r>
              <w:t>podzespołów na schemacie</w:t>
            </w:r>
            <w:r>
              <w:rPr>
                <w:spacing w:val="-4"/>
              </w:rPr>
              <w:t xml:space="preserve"> </w:t>
            </w:r>
            <w:r>
              <w:t>sygnalizowany np.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3"/>
              </w:rPr>
              <w:t xml:space="preserve"> </w:t>
            </w:r>
            <w:r>
              <w:t>koloru</w:t>
            </w:r>
            <w:r>
              <w:rPr>
                <w:spacing w:val="-1"/>
              </w:rPr>
              <w:t xml:space="preserve"> </w:t>
            </w:r>
            <w:r>
              <w:t>ikony</w:t>
            </w:r>
            <w:r>
              <w:rPr>
                <w:spacing w:val="-1"/>
              </w:rPr>
              <w:t xml:space="preserve"> </w:t>
            </w:r>
            <w:r>
              <w:t>podzespołu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możliwość</w:t>
            </w:r>
            <w:r>
              <w:rPr>
                <w:spacing w:val="-4"/>
              </w:rPr>
              <w:t xml:space="preserve"> </w:t>
            </w:r>
            <w:r>
              <w:t>modyfikacji</w:t>
            </w:r>
            <w:r>
              <w:rPr>
                <w:spacing w:val="-5"/>
              </w:rPr>
              <w:t xml:space="preserve"> </w:t>
            </w:r>
            <w:r>
              <w:t>programów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2"/>
              </w:rPr>
              <w:t xml:space="preserve"> </w:t>
            </w:r>
            <w:r>
              <w:t>użytkownika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D7F3B" w:rsidRDefault="009D7F3B">
      <w:pPr>
        <w:rPr>
          <w:rFonts w:ascii="Times New Roman"/>
        </w:rPr>
        <w:sectPr w:rsidR="009D7F3B">
          <w:type w:val="continuous"/>
          <w:pgSz w:w="11910" w:h="16840"/>
          <w:pgMar w:top="1400" w:right="13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2"/>
        <w:gridCol w:w="196"/>
      </w:tblGrid>
      <w:tr w:rsidR="009D7F3B">
        <w:trPr>
          <w:trHeight w:val="1680"/>
        </w:trPr>
        <w:tc>
          <w:tcPr>
            <w:tcW w:w="8502" w:type="dxa"/>
            <w:tcBorders>
              <w:top w:val="nil"/>
            </w:tcBorders>
          </w:tcPr>
          <w:p w:rsidR="009D7F3B" w:rsidRDefault="00715B1E">
            <w:pPr>
              <w:pStyle w:val="TableParagraph"/>
              <w:spacing w:before="112" w:line="276" w:lineRule="auto"/>
              <w:ind w:right="505"/>
            </w:pPr>
            <w:r>
              <w:lastRenderedPageBreak/>
              <w:t>możliwość podłączenia sterownika sterylizatora do komputera zewnętrznego klasy PC ze</w:t>
            </w:r>
            <w:r>
              <w:rPr>
                <w:spacing w:val="-47"/>
              </w:rPr>
              <w:t xml:space="preserve"> </w:t>
            </w:r>
            <w:r>
              <w:t>specjalistycznym</w:t>
            </w:r>
            <w:r>
              <w:rPr>
                <w:spacing w:val="-3"/>
              </w:rPr>
              <w:t xml:space="preserve"> </w:t>
            </w:r>
            <w:r>
              <w:t>oprogramowaniem do</w:t>
            </w:r>
            <w:r>
              <w:rPr>
                <w:spacing w:val="-1"/>
              </w:rPr>
              <w:t xml:space="preserve"> </w:t>
            </w:r>
            <w:r>
              <w:t>archiwizacji</w:t>
            </w:r>
            <w:r>
              <w:rPr>
                <w:spacing w:val="-1"/>
              </w:rPr>
              <w:t xml:space="preserve"> </w:t>
            </w:r>
            <w:r>
              <w:t>cyklów</w:t>
            </w:r>
            <w:r>
              <w:rPr>
                <w:spacing w:val="-4"/>
              </w:rPr>
              <w:t xml:space="preserve"> </w:t>
            </w:r>
            <w:r>
              <w:t>sterylizacji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jednolitego</w:t>
            </w:r>
          </w:p>
          <w:p w:rsidR="009D7F3B" w:rsidRDefault="00715B1E">
            <w:pPr>
              <w:pStyle w:val="TableParagraph"/>
              <w:spacing w:before="2" w:line="276" w:lineRule="auto"/>
              <w:ind w:right="388"/>
            </w:pPr>
            <w:r>
              <w:t>informatycznego systemu do zarządzania obiegiem wyrobów sterylnych wraz z rejestracją</w:t>
            </w:r>
            <w:r>
              <w:rPr>
                <w:spacing w:val="-48"/>
              </w:rPr>
              <w:t xml:space="preserve"> </w:t>
            </w:r>
            <w:r>
              <w:t>pracy</w:t>
            </w:r>
            <w:r>
              <w:rPr>
                <w:spacing w:val="-1"/>
              </w:rPr>
              <w:t xml:space="preserve"> </w:t>
            </w:r>
            <w:r>
              <w:t>innych urządzeń</w:t>
            </w:r>
            <w:r>
              <w:rPr>
                <w:spacing w:val="-2"/>
              </w:rPr>
              <w:t xml:space="preserve"> </w:t>
            </w:r>
            <w:r>
              <w:t>centralnej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sterylizatorni</w:t>
            </w:r>
            <w:proofErr w:type="spellEnd"/>
            <w:r>
              <w:t>,</w:t>
            </w:r>
          </w:p>
        </w:tc>
        <w:tc>
          <w:tcPr>
            <w:tcW w:w="196" w:type="dxa"/>
            <w:tcBorders>
              <w:top w:val="nil"/>
            </w:tcBorders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1182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8" w:line="278" w:lineRule="auto"/>
              <w:ind w:right="704"/>
            </w:pPr>
            <w:r>
              <w:t>automatyczna archiwizacja wszystkich raportów i wykresów procesu w sterowniku</w:t>
            </w:r>
            <w:r>
              <w:rPr>
                <w:spacing w:val="1"/>
              </w:rPr>
              <w:t xml:space="preserve"> </w:t>
            </w:r>
            <w:r>
              <w:t>sterylizatora przez minimum 5 lat, oraz automatyczna transmisja raportów procesu do</w:t>
            </w:r>
            <w:r>
              <w:rPr>
                <w:spacing w:val="-48"/>
              </w:rPr>
              <w:t xml:space="preserve"> </w:t>
            </w:r>
            <w:r>
              <w:t>komputera</w:t>
            </w:r>
            <w:r>
              <w:rPr>
                <w:spacing w:val="-3"/>
              </w:rPr>
              <w:t xml:space="preserve"> </w:t>
            </w:r>
            <w:r>
              <w:t>zewnętrznego</w:t>
            </w:r>
            <w:r>
              <w:rPr>
                <w:spacing w:val="-2"/>
              </w:rPr>
              <w:t xml:space="preserve"> </w:t>
            </w:r>
            <w:r>
              <w:t>klasy</w:t>
            </w:r>
            <w:r>
              <w:rPr>
                <w:spacing w:val="-2"/>
              </w:rPr>
              <w:t xml:space="preserve"> </w:t>
            </w:r>
            <w:r>
              <w:t>PC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839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" w:line="278" w:lineRule="auto"/>
              <w:ind w:right="1142"/>
            </w:pPr>
            <w:r>
              <w:t>możliwość programowania automatycznego rozpoczęcia pracy przez sterylizator i</w:t>
            </w:r>
            <w:r>
              <w:rPr>
                <w:spacing w:val="-47"/>
              </w:rPr>
              <w:t xml:space="preserve"> </w:t>
            </w:r>
            <w:r>
              <w:t>samoczynnego wykonania</w:t>
            </w:r>
            <w:r>
              <w:rPr>
                <w:spacing w:val="-4"/>
              </w:rPr>
              <w:t xml:space="preserve"> </w:t>
            </w:r>
            <w:r>
              <w:t>programów</w:t>
            </w:r>
            <w:r>
              <w:rPr>
                <w:spacing w:val="-3"/>
              </w:rPr>
              <w:t xml:space="preserve"> </w:t>
            </w:r>
            <w:r>
              <w:t>rozgrzewającego i testu</w:t>
            </w:r>
            <w:r>
              <w:rPr>
                <w:spacing w:val="-2"/>
              </w:rPr>
              <w:t xml:space="preserve"> </w:t>
            </w:r>
            <w:r>
              <w:t>szczelności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840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" w:line="278" w:lineRule="auto"/>
              <w:ind w:right="557"/>
            </w:pPr>
            <w:r>
              <w:t>wbudowany, automatyczny detektor powietrza w parze zasilającej sterylizator, detekcja</w:t>
            </w:r>
            <w:r>
              <w:rPr>
                <w:spacing w:val="-47"/>
              </w:rPr>
              <w:t xml:space="preserve"> </w:t>
            </w:r>
            <w:r>
              <w:t>powietrza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parze</w:t>
            </w:r>
            <w:r>
              <w:rPr>
                <w:spacing w:val="1"/>
              </w:rPr>
              <w:t xml:space="preserve"> </w:t>
            </w:r>
            <w:r>
              <w:t>zasilającej</w:t>
            </w:r>
            <w:r>
              <w:rPr>
                <w:spacing w:val="2"/>
              </w:rPr>
              <w:t xml:space="preserve"> </w:t>
            </w:r>
            <w:r>
              <w:t>sterylizator</w:t>
            </w:r>
            <w:r>
              <w:rPr>
                <w:spacing w:val="-1"/>
              </w:rPr>
              <w:t xml:space="preserve"> </w:t>
            </w:r>
            <w:r>
              <w:t>zgodna z</w:t>
            </w:r>
            <w:r>
              <w:rPr>
                <w:spacing w:val="-3"/>
              </w:rPr>
              <w:t xml:space="preserve"> </w:t>
            </w:r>
            <w:r>
              <w:t>normą</w:t>
            </w:r>
            <w:r>
              <w:rPr>
                <w:spacing w:val="-2"/>
              </w:rPr>
              <w:t xml:space="preserve"> </w:t>
            </w:r>
            <w:r>
              <w:t>PN-EN</w:t>
            </w:r>
            <w:r>
              <w:rPr>
                <w:spacing w:val="-2"/>
              </w:rPr>
              <w:t xml:space="preserve"> </w:t>
            </w:r>
            <w:r>
              <w:t>285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3" w:lineRule="exact"/>
            </w:pPr>
            <w:r>
              <w:t>energia</w:t>
            </w:r>
            <w:r>
              <w:rPr>
                <w:spacing w:val="-1"/>
              </w:rPr>
              <w:t xml:space="preserve"> </w:t>
            </w:r>
            <w:r>
              <w:t>elektryczna: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1"/>
              </w:rPr>
              <w:t xml:space="preserve"> </w:t>
            </w:r>
            <w:r>
              <w:t>V,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Hz,</w:t>
            </w:r>
            <w:r>
              <w:rPr>
                <w:spacing w:val="-1"/>
              </w:rPr>
              <w:t xml:space="preserve"> </w:t>
            </w:r>
            <w:r>
              <w:t xml:space="preserve">38 </w:t>
            </w:r>
            <w:proofErr w:type="spellStart"/>
            <w:r>
              <w:t>kW</w:t>
            </w:r>
            <w:proofErr w:type="spellEnd"/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774"/>
        </w:trPr>
        <w:tc>
          <w:tcPr>
            <w:tcW w:w="8502" w:type="dxa"/>
          </w:tcPr>
          <w:p w:rsidR="009D7F3B" w:rsidRDefault="00715B1E">
            <w:pPr>
              <w:pStyle w:val="TableParagraph"/>
              <w:spacing w:before="124"/>
            </w:pPr>
            <w:r>
              <w:t>wymiary</w:t>
            </w:r>
            <w:r>
              <w:rPr>
                <w:spacing w:val="-4"/>
              </w:rPr>
              <w:t xml:space="preserve"> </w:t>
            </w:r>
            <w:r>
              <w:t>zewnętrzne sterylizatora</w:t>
            </w:r>
            <w:r>
              <w:rPr>
                <w:spacing w:val="-4"/>
              </w:rPr>
              <w:t xml:space="preserve"> </w:t>
            </w:r>
            <w:r>
              <w:t>2400×995×1290mm</w:t>
            </w:r>
            <w:r>
              <w:rPr>
                <w:spacing w:val="-3"/>
              </w:rPr>
              <w:t xml:space="preserve"> </w:t>
            </w:r>
            <w:r>
              <w:t>(w</w:t>
            </w:r>
            <w:r>
              <w:rPr>
                <w:spacing w:val="-3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sz</w:t>
            </w:r>
            <w:proofErr w:type="spellEnd"/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gł</w:t>
            </w:r>
            <w:proofErr w:type="spellEnd"/>
            <w:r>
              <w:t>)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listwy</w:t>
            </w:r>
            <w:r>
              <w:rPr>
                <w:spacing w:val="-4"/>
              </w:rPr>
              <w:t xml:space="preserve"> </w:t>
            </w:r>
            <w:r>
              <w:t>maskujące</w:t>
            </w:r>
            <w:r>
              <w:rPr>
                <w:spacing w:val="-1"/>
              </w:rPr>
              <w:t xml:space="preserve"> </w:t>
            </w:r>
            <w:r>
              <w:t>boczne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górne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stali</w:t>
            </w:r>
            <w:r>
              <w:rPr>
                <w:spacing w:val="-5"/>
              </w:rPr>
              <w:t xml:space="preserve"> </w:t>
            </w:r>
            <w:r>
              <w:t>kwasoodpornej</w:t>
            </w:r>
            <w:r>
              <w:rPr>
                <w:spacing w:val="-1"/>
              </w:rPr>
              <w:t xml:space="preserve"> </w:t>
            </w:r>
            <w:r>
              <w:t>0H18N9</w:t>
            </w:r>
            <w:r>
              <w:rPr>
                <w:spacing w:val="-2"/>
              </w:rPr>
              <w:t xml:space="preserve"> </w:t>
            </w:r>
            <w:r>
              <w:t>(304</w:t>
            </w:r>
            <w:r>
              <w:rPr>
                <w:spacing w:val="-2"/>
              </w:rPr>
              <w:t xml:space="preserve"> </w:t>
            </w:r>
            <w:r>
              <w:t>wg</w:t>
            </w:r>
            <w:r>
              <w:rPr>
                <w:spacing w:val="-4"/>
              </w:rPr>
              <w:t xml:space="preserve"> </w:t>
            </w:r>
            <w:r>
              <w:t>AISI)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  <w:shd w:val="clear" w:color="auto" w:fill="D9D9D9"/>
          </w:tcPr>
          <w:p w:rsidR="009D7F3B" w:rsidRDefault="00715B1E">
            <w:pPr>
              <w:pStyle w:val="TableParagraph"/>
              <w:spacing w:line="263" w:lineRule="exact"/>
            </w:pPr>
            <w:r>
              <w:t>Wózek</w:t>
            </w:r>
            <w:r>
              <w:rPr>
                <w:spacing w:val="-1"/>
              </w:rPr>
              <w:t xml:space="preserve"> </w:t>
            </w:r>
            <w:r>
              <w:t>załadowczy sterylizatora</w:t>
            </w:r>
            <w:r>
              <w:rPr>
                <w:spacing w:val="-1"/>
              </w:rPr>
              <w:t xml:space="preserve"> </w:t>
            </w:r>
            <w:r>
              <w:t>parowego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JW</w:t>
            </w:r>
          </w:p>
        </w:tc>
        <w:tc>
          <w:tcPr>
            <w:tcW w:w="196" w:type="dxa"/>
            <w:shd w:val="clear" w:color="auto" w:fill="D9D9D9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konstrukcja</w:t>
            </w:r>
            <w:r>
              <w:rPr>
                <w:spacing w:val="-2"/>
              </w:rPr>
              <w:t xml:space="preserve"> </w:t>
            </w:r>
            <w:r>
              <w:t>nośna</w:t>
            </w:r>
            <w:r>
              <w:rPr>
                <w:spacing w:val="-2"/>
              </w:rPr>
              <w:t xml:space="preserve"> </w:t>
            </w:r>
            <w:r>
              <w:t>wózka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profili</w:t>
            </w:r>
            <w:r>
              <w:rPr>
                <w:spacing w:val="-1"/>
              </w:rPr>
              <w:t xml:space="preserve"> </w:t>
            </w:r>
            <w:r>
              <w:t>zamkniętych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stali</w:t>
            </w:r>
            <w:r>
              <w:rPr>
                <w:spacing w:val="-4"/>
              </w:rPr>
              <w:t xml:space="preserve"> </w:t>
            </w:r>
            <w:r>
              <w:t>kwasoodpornej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kółka</w:t>
            </w:r>
            <w:r>
              <w:rPr>
                <w:spacing w:val="-1"/>
              </w:rPr>
              <w:t xml:space="preserve"> </w:t>
            </w:r>
            <w:r>
              <w:t>jezdne z</w:t>
            </w:r>
            <w:r>
              <w:rPr>
                <w:spacing w:val="-4"/>
              </w:rPr>
              <w:t xml:space="preserve"> </w:t>
            </w:r>
            <w:r>
              <w:t>obrotnicami,</w:t>
            </w:r>
            <w:r>
              <w:rPr>
                <w:spacing w:val="-3"/>
              </w:rPr>
              <w:t xml:space="preserve"> </w:t>
            </w:r>
            <w:r>
              <w:t>w tym</w:t>
            </w:r>
            <w:r>
              <w:rPr>
                <w:spacing w:val="-3"/>
              </w:rPr>
              <w:t xml:space="preserve"> </w:t>
            </w:r>
            <w:r>
              <w:t>dwa</w:t>
            </w:r>
            <w:r>
              <w:rPr>
                <w:spacing w:val="-1"/>
              </w:rPr>
              <w:t xml:space="preserve"> </w:t>
            </w:r>
            <w:r>
              <w:t>z hamulcem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08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bieżnie</w:t>
            </w:r>
            <w:r>
              <w:rPr>
                <w:spacing w:val="-2"/>
              </w:rPr>
              <w:t xml:space="preserve"> </w:t>
            </w:r>
            <w:r>
              <w:t>kółek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nie brudzącej gumy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7F3B">
        <w:trPr>
          <w:trHeight w:val="510"/>
        </w:trPr>
        <w:tc>
          <w:tcPr>
            <w:tcW w:w="8502" w:type="dxa"/>
          </w:tcPr>
          <w:p w:rsidR="009D7F3B" w:rsidRDefault="00715B1E">
            <w:pPr>
              <w:pStyle w:val="TableParagraph"/>
              <w:spacing w:line="260" w:lineRule="exact"/>
            </w:pPr>
            <w:r>
              <w:t>mechanizm</w:t>
            </w:r>
            <w:r>
              <w:rPr>
                <w:spacing w:val="-1"/>
              </w:rPr>
              <w:t xml:space="preserve"> </w:t>
            </w:r>
            <w:r>
              <w:t>sprzęgający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7"/>
              </w:rPr>
              <w:t xml:space="preserve"> </w:t>
            </w:r>
            <w:r>
              <w:t>sterylizatorem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blokadą</w:t>
            </w:r>
            <w:r>
              <w:rPr>
                <w:spacing w:val="-2"/>
              </w:rPr>
              <w:t xml:space="preserve"> </w:t>
            </w:r>
            <w:r>
              <w:t>wózka</w:t>
            </w:r>
            <w:r>
              <w:rPr>
                <w:spacing w:val="-3"/>
              </w:rPr>
              <w:t xml:space="preserve"> </w:t>
            </w:r>
            <w:r>
              <w:t>wsadowego</w:t>
            </w:r>
          </w:p>
        </w:tc>
        <w:tc>
          <w:tcPr>
            <w:tcW w:w="196" w:type="dxa"/>
          </w:tcPr>
          <w:p w:rsidR="009D7F3B" w:rsidRDefault="009D7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D7F3B" w:rsidRDefault="009D7F3B">
      <w:pPr>
        <w:pStyle w:val="Tekstpodstawowy"/>
        <w:spacing w:before="2"/>
        <w:rPr>
          <w:sz w:val="12"/>
        </w:rPr>
      </w:pPr>
    </w:p>
    <w:p w:rsidR="009D7F3B" w:rsidRDefault="00715B1E">
      <w:pPr>
        <w:pStyle w:val="Heading1"/>
        <w:spacing w:before="91" w:line="276" w:lineRule="auto"/>
        <w:ind w:right="746"/>
      </w:pPr>
      <w:r>
        <w:rPr>
          <w:color w:val="00AFEF"/>
        </w:rPr>
        <w:t>Odpowiedź: Zamawiający dopuszcza produkt równoważny przy zachowaniu parametrów</w:t>
      </w:r>
      <w:r>
        <w:rPr>
          <w:color w:val="00AFEF"/>
          <w:spacing w:val="-52"/>
        </w:rPr>
        <w:t xml:space="preserve"> </w:t>
      </w:r>
      <w:r>
        <w:rPr>
          <w:color w:val="00AFEF"/>
        </w:rPr>
        <w:t>technicznych zawartych w opisie przedmiotu zamówienia. Udowodnienie równoważności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spoczywa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na Wykonawcy.</w:t>
      </w:r>
    </w:p>
    <w:p w:rsidR="009D7F3B" w:rsidRDefault="009D7F3B">
      <w:pPr>
        <w:pStyle w:val="Tekstpodstawowy"/>
        <w:spacing w:before="3"/>
        <w:rPr>
          <w:b/>
          <w:sz w:val="27"/>
        </w:rPr>
      </w:pPr>
    </w:p>
    <w:p w:rsidR="009D7F3B" w:rsidRDefault="00715B1E">
      <w:pPr>
        <w:spacing w:line="256" w:lineRule="auto"/>
        <w:ind w:left="5457" w:right="1242" w:firstLine="9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Zespołu Opieki Zdrowotnej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Dąbrowie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Tarnowskiej</w:t>
      </w:r>
    </w:p>
    <w:p w:rsidR="009D7F3B" w:rsidRDefault="00715B1E">
      <w:pPr>
        <w:pStyle w:val="Tekstpodstawowy"/>
        <w:spacing w:before="0" w:line="236" w:lineRule="exact"/>
        <w:ind w:left="5767"/>
      </w:pPr>
      <w:r>
        <w:t>mgr</w:t>
      </w:r>
      <w:r>
        <w:rPr>
          <w:spacing w:val="-2"/>
        </w:rPr>
        <w:t xml:space="preserve"> </w:t>
      </w:r>
      <w:r>
        <w:t>inż.</w:t>
      </w:r>
      <w:r>
        <w:rPr>
          <w:spacing w:val="-1"/>
        </w:rPr>
        <w:t xml:space="preserve"> </w:t>
      </w:r>
      <w:r>
        <w:t>Łukasz</w:t>
      </w:r>
      <w:r>
        <w:rPr>
          <w:spacing w:val="-4"/>
        </w:rPr>
        <w:t xml:space="preserve"> </w:t>
      </w:r>
      <w:r>
        <w:t>Węgrzyn</w:t>
      </w:r>
    </w:p>
    <w:p w:rsidR="00DA179B" w:rsidRDefault="00DA179B">
      <w:pPr>
        <w:ind w:left="176"/>
        <w:rPr>
          <w:rFonts w:ascii="Times New Roman" w:hAnsi="Times New Roman"/>
          <w:sz w:val="10"/>
        </w:rPr>
      </w:pPr>
    </w:p>
    <w:p w:rsidR="009D7F3B" w:rsidRDefault="00715B1E">
      <w:pPr>
        <w:ind w:left="176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>Otrzymują:</w:t>
      </w:r>
    </w:p>
    <w:p w:rsidR="009D7F3B" w:rsidRDefault="00715B1E">
      <w:pPr>
        <w:spacing w:before="17"/>
        <w:ind w:left="176"/>
        <w:rPr>
          <w:rFonts w:ascii="Times New Roman"/>
          <w:sz w:val="10"/>
        </w:rPr>
      </w:pPr>
      <w:r>
        <w:rPr>
          <w:rFonts w:ascii="Times New Roman"/>
          <w:sz w:val="10"/>
        </w:rPr>
        <w:t>1 x</w:t>
      </w:r>
      <w:r>
        <w:rPr>
          <w:rFonts w:ascii="Times New Roman"/>
          <w:spacing w:val="-1"/>
          <w:sz w:val="10"/>
        </w:rPr>
        <w:t xml:space="preserve"> </w:t>
      </w:r>
      <w:r>
        <w:rPr>
          <w:rFonts w:ascii="Times New Roman"/>
          <w:sz w:val="10"/>
        </w:rPr>
        <w:t>aa</w:t>
      </w:r>
    </w:p>
    <w:p w:rsidR="009D7F3B" w:rsidRDefault="00715B1E">
      <w:pPr>
        <w:spacing w:before="17" w:line="276" w:lineRule="auto"/>
        <w:ind w:left="176" w:right="8265"/>
        <w:rPr>
          <w:rFonts w:ascii="Times New Roman"/>
          <w:sz w:val="10"/>
        </w:rPr>
      </w:pPr>
      <w:r>
        <w:rPr>
          <w:rFonts w:ascii="Times New Roman"/>
          <w:sz w:val="10"/>
        </w:rPr>
        <w:t>1 x Strona internetowa</w:t>
      </w:r>
      <w:r>
        <w:rPr>
          <w:rFonts w:ascii="Times New Roman"/>
          <w:spacing w:val="-22"/>
          <w:sz w:val="10"/>
        </w:rPr>
        <w:t xml:space="preserve"> </w:t>
      </w:r>
    </w:p>
    <w:sectPr w:rsidR="009D7F3B" w:rsidSect="009D7F3B">
      <w:pgSz w:w="11910" w:h="16840"/>
      <w:pgMar w:top="1400" w:right="130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D7F3B"/>
    <w:rsid w:val="003D03CD"/>
    <w:rsid w:val="00715B1E"/>
    <w:rsid w:val="00740CB3"/>
    <w:rsid w:val="008B46B1"/>
    <w:rsid w:val="009D7F3B"/>
    <w:rsid w:val="00D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7F3B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7F3B"/>
    <w:pPr>
      <w:spacing w:before="4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ny"/>
    <w:uiPriority w:val="1"/>
    <w:qFormat/>
    <w:rsid w:val="009D7F3B"/>
    <w:pPr>
      <w:ind w:left="176" w:right="112"/>
      <w:outlineLvl w:val="1"/>
    </w:pPr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uiPriority w:val="1"/>
    <w:qFormat/>
    <w:rsid w:val="009D7F3B"/>
    <w:pPr>
      <w:spacing w:before="83"/>
      <w:ind w:left="4425" w:right="111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9D7F3B"/>
  </w:style>
  <w:style w:type="paragraph" w:customStyle="1" w:styleId="TableParagraph">
    <w:name w:val="Table Paragraph"/>
    <w:basedOn w:val="Normalny"/>
    <w:uiPriority w:val="1"/>
    <w:qFormat/>
    <w:rsid w:val="009D7F3B"/>
    <w:pPr>
      <w:ind w:left="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1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dcterms:created xsi:type="dcterms:W3CDTF">2021-05-19T10:28:00Z</dcterms:created>
  <dcterms:modified xsi:type="dcterms:W3CDTF">2021-05-19T10:36:00Z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